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152F5" w14:textId="77777777" w:rsidR="0099272A" w:rsidRPr="00371612" w:rsidRDefault="0099272A" w:rsidP="0099272A">
      <w:pPr>
        <w:jc w:val="center"/>
        <w:rPr>
          <w:b/>
        </w:rPr>
      </w:pPr>
      <w:r w:rsidRPr="00371612">
        <w:rPr>
          <w:b/>
          <w:noProof/>
          <w:lang w:eastAsia="en-GB"/>
        </w:rPr>
        <w:drawing>
          <wp:inline distT="0" distB="0" distL="0" distR="0" wp14:anchorId="1150B279" wp14:editId="7D9E46EF">
            <wp:extent cx="5289640" cy="2270760"/>
            <wp:effectExtent l="0" t="0" r="6350" b="0"/>
            <wp:docPr id="1" name="Picture 1" descr="Manchester Metropolitan University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nchester Metropolitan University Logo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2574" cy="2289191"/>
                    </a:xfrm>
                    <a:prstGeom prst="rect">
                      <a:avLst/>
                    </a:prstGeom>
                    <a:noFill/>
                    <a:ln>
                      <a:noFill/>
                    </a:ln>
                  </pic:spPr>
                </pic:pic>
              </a:graphicData>
            </a:graphic>
          </wp:inline>
        </w:drawing>
      </w:r>
    </w:p>
    <w:p w14:paraId="1AA83B9A" w14:textId="77777777" w:rsidR="0099272A" w:rsidRPr="00371612" w:rsidRDefault="0099272A" w:rsidP="0099272A">
      <w:pPr>
        <w:jc w:val="center"/>
        <w:rPr>
          <w:b/>
          <w:sz w:val="72"/>
        </w:rPr>
      </w:pPr>
    </w:p>
    <w:p w14:paraId="43033812" w14:textId="77777777" w:rsidR="0099272A" w:rsidRPr="00371612" w:rsidRDefault="0099272A" w:rsidP="0099272A">
      <w:pPr>
        <w:jc w:val="center"/>
        <w:rPr>
          <w:b/>
          <w:sz w:val="72"/>
        </w:rPr>
      </w:pPr>
      <w:r w:rsidRPr="00371612">
        <w:rPr>
          <w:b/>
          <w:sz w:val="72"/>
        </w:rPr>
        <w:t>SOCIAL WORKER DEGREE APPRENTICESHIP</w:t>
      </w:r>
    </w:p>
    <w:p w14:paraId="6D8ADC0F" w14:textId="77777777" w:rsidR="0099272A" w:rsidRPr="00371612" w:rsidRDefault="0099272A" w:rsidP="0099272A">
      <w:pPr>
        <w:jc w:val="center"/>
        <w:rPr>
          <w:b/>
          <w:sz w:val="72"/>
        </w:rPr>
      </w:pPr>
    </w:p>
    <w:p w14:paraId="03291D45" w14:textId="60D9ADB9" w:rsidR="0099272A" w:rsidRPr="00371612" w:rsidRDefault="007B1B45" w:rsidP="0099272A">
      <w:pPr>
        <w:jc w:val="center"/>
        <w:rPr>
          <w:b/>
          <w:sz w:val="52"/>
        </w:rPr>
      </w:pPr>
      <w:r>
        <w:rPr>
          <w:b/>
          <w:sz w:val="52"/>
        </w:rPr>
        <w:t>Mentor Guide</w:t>
      </w:r>
    </w:p>
    <w:p w14:paraId="5B54903E" w14:textId="77777777" w:rsidR="0002461D" w:rsidRPr="00371612" w:rsidRDefault="0002461D" w:rsidP="0099272A">
      <w:pPr>
        <w:jc w:val="center"/>
        <w:rPr>
          <w:b/>
          <w:sz w:val="52"/>
        </w:rPr>
      </w:pPr>
    </w:p>
    <w:p w14:paraId="562E92DC" w14:textId="77777777" w:rsidR="0002461D" w:rsidRPr="00371612" w:rsidRDefault="0002461D" w:rsidP="0099272A">
      <w:pPr>
        <w:jc w:val="center"/>
        <w:rPr>
          <w:b/>
          <w:sz w:val="32"/>
          <w:szCs w:val="32"/>
        </w:rPr>
      </w:pPr>
      <w:r w:rsidRPr="00371612">
        <w:rPr>
          <w:b/>
          <w:sz w:val="32"/>
          <w:szCs w:val="32"/>
        </w:rPr>
        <w:t xml:space="preserve">The origin of the word mentor lies in Homer’s Odyssey. Mentor was given the task of caring for Telemachus while his father Odysseus, was away. The ‘mentor’ was designed to help Telemachus with his own self-development and was intended to be a role model, a </w:t>
      </w:r>
      <w:proofErr w:type="gramStart"/>
      <w:r w:rsidRPr="00371612">
        <w:rPr>
          <w:b/>
          <w:sz w:val="32"/>
          <w:szCs w:val="32"/>
        </w:rPr>
        <w:t>guide</w:t>
      </w:r>
      <w:proofErr w:type="gramEnd"/>
      <w:r w:rsidRPr="00371612">
        <w:rPr>
          <w:b/>
          <w:sz w:val="32"/>
          <w:szCs w:val="32"/>
        </w:rPr>
        <w:t xml:space="preserve"> and a supportive friend.</w:t>
      </w:r>
    </w:p>
    <w:p w14:paraId="53C4E7D3" w14:textId="77777777" w:rsidR="0099272A" w:rsidRPr="00371612" w:rsidRDefault="0099272A">
      <w:pPr>
        <w:rPr>
          <w:b/>
          <w:smallCaps/>
          <w:sz w:val="32"/>
          <w:szCs w:val="32"/>
        </w:rPr>
      </w:pPr>
    </w:p>
    <w:p w14:paraId="43FE64B1" w14:textId="77777777" w:rsidR="0099272A" w:rsidRPr="00371612" w:rsidRDefault="0099272A">
      <w:pPr>
        <w:rPr>
          <w:b/>
          <w:sz w:val="32"/>
          <w:szCs w:val="32"/>
        </w:rPr>
      </w:pPr>
    </w:p>
    <w:p w14:paraId="1169A861" w14:textId="77777777" w:rsidR="0099272A" w:rsidRPr="00371612" w:rsidRDefault="0099272A">
      <w:pPr>
        <w:rPr>
          <w:b/>
        </w:rPr>
      </w:pPr>
    </w:p>
    <w:p w14:paraId="1D6D4F0E" w14:textId="77777777" w:rsidR="0099272A" w:rsidRPr="00371612" w:rsidRDefault="0099272A">
      <w:pPr>
        <w:rPr>
          <w:b/>
        </w:rPr>
      </w:pPr>
    </w:p>
    <w:p w14:paraId="057EA04F" w14:textId="77777777" w:rsidR="0099272A" w:rsidRPr="00371612" w:rsidRDefault="0099272A">
      <w:pPr>
        <w:rPr>
          <w:b/>
        </w:rPr>
      </w:pPr>
    </w:p>
    <w:p w14:paraId="65D8B078" w14:textId="77777777" w:rsidR="0099272A" w:rsidRPr="00371612" w:rsidRDefault="0099272A">
      <w:pPr>
        <w:rPr>
          <w:b/>
        </w:rPr>
      </w:pPr>
    </w:p>
    <w:p w14:paraId="44F6C728" w14:textId="2F25D0B0" w:rsidR="0099272A" w:rsidRDefault="0099272A">
      <w:pPr>
        <w:rPr>
          <w:b/>
        </w:rPr>
      </w:pPr>
    </w:p>
    <w:p w14:paraId="0E9523B9" w14:textId="77777777" w:rsidR="006C345A" w:rsidRDefault="006C345A">
      <w:pPr>
        <w:rPr>
          <w:b/>
        </w:rPr>
      </w:pPr>
    </w:p>
    <w:sdt>
      <w:sdtPr>
        <w:rPr>
          <w:rFonts w:asciiTheme="minorHAnsi" w:eastAsiaTheme="minorEastAsia" w:hAnsiTheme="minorHAnsi" w:cstheme="minorBidi"/>
          <w:color w:val="auto"/>
          <w:sz w:val="22"/>
          <w:szCs w:val="22"/>
        </w:rPr>
        <w:id w:val="1324735904"/>
        <w:docPartObj>
          <w:docPartGallery w:val="Table of Contents"/>
          <w:docPartUnique/>
        </w:docPartObj>
      </w:sdtPr>
      <w:sdtContent>
        <w:p w14:paraId="0A8836DE" w14:textId="737E3F08" w:rsidR="006C345A" w:rsidRDefault="006C345A">
          <w:pPr>
            <w:pStyle w:val="TOCHeading"/>
          </w:pPr>
          <w:r>
            <w:t>Contents</w:t>
          </w:r>
        </w:p>
        <w:p w14:paraId="1972E208" w14:textId="0C9C30E9" w:rsidR="00B42B58" w:rsidRDefault="00C85375">
          <w:pPr>
            <w:pStyle w:val="TOC1"/>
            <w:tabs>
              <w:tab w:val="right" w:leader="dot" w:pos="9016"/>
            </w:tabs>
            <w:rPr>
              <w:noProof/>
              <w:kern w:val="2"/>
              <w:lang w:eastAsia="en-GB"/>
              <w14:ligatures w14:val="standardContextual"/>
            </w:rPr>
          </w:pPr>
          <w:r>
            <w:fldChar w:fldCharType="begin"/>
          </w:r>
          <w:r w:rsidR="006C345A">
            <w:instrText>TOC \o "1-3" \h \z \u</w:instrText>
          </w:r>
          <w:r>
            <w:fldChar w:fldCharType="separate"/>
          </w:r>
          <w:hyperlink w:anchor="_Toc161757032" w:history="1">
            <w:r w:rsidR="00B42B58" w:rsidRPr="0007118C">
              <w:rPr>
                <w:rStyle w:val="Hyperlink"/>
                <w:noProof/>
              </w:rPr>
              <w:t>1. Introduction</w:t>
            </w:r>
            <w:r w:rsidR="00B42B58">
              <w:rPr>
                <w:noProof/>
                <w:webHidden/>
              </w:rPr>
              <w:tab/>
            </w:r>
            <w:r w:rsidR="00B42B58">
              <w:rPr>
                <w:noProof/>
                <w:webHidden/>
              </w:rPr>
              <w:fldChar w:fldCharType="begin"/>
            </w:r>
            <w:r w:rsidR="00B42B58">
              <w:rPr>
                <w:noProof/>
                <w:webHidden/>
              </w:rPr>
              <w:instrText xml:space="preserve"> PAGEREF _Toc161757032 \h </w:instrText>
            </w:r>
            <w:r w:rsidR="00B42B58">
              <w:rPr>
                <w:noProof/>
                <w:webHidden/>
              </w:rPr>
            </w:r>
            <w:r w:rsidR="00B42B58">
              <w:rPr>
                <w:noProof/>
                <w:webHidden/>
              </w:rPr>
              <w:fldChar w:fldCharType="separate"/>
            </w:r>
            <w:r w:rsidR="00B42B58">
              <w:rPr>
                <w:noProof/>
                <w:webHidden/>
              </w:rPr>
              <w:t>3</w:t>
            </w:r>
            <w:r w:rsidR="00B42B58">
              <w:rPr>
                <w:noProof/>
                <w:webHidden/>
              </w:rPr>
              <w:fldChar w:fldCharType="end"/>
            </w:r>
          </w:hyperlink>
        </w:p>
        <w:p w14:paraId="6756027A" w14:textId="078EDFD3" w:rsidR="00B42B58" w:rsidRDefault="00B42B58">
          <w:pPr>
            <w:pStyle w:val="TOC1"/>
            <w:tabs>
              <w:tab w:val="right" w:leader="dot" w:pos="9016"/>
            </w:tabs>
            <w:rPr>
              <w:noProof/>
              <w:kern w:val="2"/>
              <w:lang w:eastAsia="en-GB"/>
              <w14:ligatures w14:val="standardContextual"/>
            </w:rPr>
          </w:pPr>
          <w:hyperlink w:anchor="_Toc161757033" w:history="1">
            <w:r w:rsidRPr="0007118C">
              <w:rPr>
                <w:rStyle w:val="Hyperlink"/>
                <w:noProof/>
              </w:rPr>
              <w:t>2. The Role of the Mentor</w:t>
            </w:r>
            <w:r>
              <w:rPr>
                <w:noProof/>
                <w:webHidden/>
              </w:rPr>
              <w:tab/>
            </w:r>
            <w:r>
              <w:rPr>
                <w:noProof/>
                <w:webHidden/>
              </w:rPr>
              <w:fldChar w:fldCharType="begin"/>
            </w:r>
            <w:r>
              <w:rPr>
                <w:noProof/>
                <w:webHidden/>
              </w:rPr>
              <w:instrText xml:space="preserve"> PAGEREF _Toc161757033 \h </w:instrText>
            </w:r>
            <w:r>
              <w:rPr>
                <w:noProof/>
                <w:webHidden/>
              </w:rPr>
            </w:r>
            <w:r>
              <w:rPr>
                <w:noProof/>
                <w:webHidden/>
              </w:rPr>
              <w:fldChar w:fldCharType="separate"/>
            </w:r>
            <w:r>
              <w:rPr>
                <w:noProof/>
                <w:webHidden/>
              </w:rPr>
              <w:t>3</w:t>
            </w:r>
            <w:r>
              <w:rPr>
                <w:noProof/>
                <w:webHidden/>
              </w:rPr>
              <w:fldChar w:fldCharType="end"/>
            </w:r>
          </w:hyperlink>
        </w:p>
        <w:p w14:paraId="69A9FDA6" w14:textId="15B42BCB" w:rsidR="00B42B58" w:rsidRDefault="00B42B58">
          <w:pPr>
            <w:pStyle w:val="TOC1"/>
            <w:tabs>
              <w:tab w:val="right" w:leader="dot" w:pos="9016"/>
            </w:tabs>
            <w:rPr>
              <w:noProof/>
              <w:kern w:val="2"/>
              <w:lang w:eastAsia="en-GB"/>
              <w14:ligatures w14:val="standardContextual"/>
            </w:rPr>
          </w:pPr>
          <w:hyperlink w:anchor="_Toc161757034" w:history="1">
            <w:r w:rsidRPr="0007118C">
              <w:rPr>
                <w:rStyle w:val="Hyperlink"/>
                <w:noProof/>
              </w:rPr>
              <w:t>3. Example Timeline of Mentor Activity</w:t>
            </w:r>
            <w:r>
              <w:rPr>
                <w:noProof/>
                <w:webHidden/>
              </w:rPr>
              <w:tab/>
            </w:r>
            <w:r>
              <w:rPr>
                <w:noProof/>
                <w:webHidden/>
              </w:rPr>
              <w:fldChar w:fldCharType="begin"/>
            </w:r>
            <w:r>
              <w:rPr>
                <w:noProof/>
                <w:webHidden/>
              </w:rPr>
              <w:instrText xml:space="preserve"> PAGEREF _Toc161757034 \h </w:instrText>
            </w:r>
            <w:r>
              <w:rPr>
                <w:noProof/>
                <w:webHidden/>
              </w:rPr>
            </w:r>
            <w:r>
              <w:rPr>
                <w:noProof/>
                <w:webHidden/>
              </w:rPr>
              <w:fldChar w:fldCharType="separate"/>
            </w:r>
            <w:r>
              <w:rPr>
                <w:noProof/>
                <w:webHidden/>
              </w:rPr>
              <w:t>4</w:t>
            </w:r>
            <w:r>
              <w:rPr>
                <w:noProof/>
                <w:webHidden/>
              </w:rPr>
              <w:fldChar w:fldCharType="end"/>
            </w:r>
          </w:hyperlink>
        </w:p>
        <w:p w14:paraId="3974C8C2" w14:textId="3EF82E98" w:rsidR="00B42B58" w:rsidRDefault="00B42B58">
          <w:pPr>
            <w:pStyle w:val="TOC2"/>
            <w:tabs>
              <w:tab w:val="right" w:leader="dot" w:pos="9016"/>
            </w:tabs>
            <w:rPr>
              <w:noProof/>
              <w:kern w:val="2"/>
              <w:lang w:eastAsia="en-GB"/>
              <w14:ligatures w14:val="standardContextual"/>
            </w:rPr>
          </w:pPr>
          <w:hyperlink w:anchor="_Toc161757035" w:history="1">
            <w:r w:rsidRPr="0007118C">
              <w:rPr>
                <w:rStyle w:val="Hyperlink"/>
                <w:rFonts w:eastAsia="Times New Roman"/>
                <w:noProof/>
              </w:rPr>
              <w:t>0-5 Months</w:t>
            </w:r>
            <w:r>
              <w:rPr>
                <w:noProof/>
                <w:webHidden/>
              </w:rPr>
              <w:tab/>
            </w:r>
            <w:r>
              <w:rPr>
                <w:noProof/>
                <w:webHidden/>
              </w:rPr>
              <w:fldChar w:fldCharType="begin"/>
            </w:r>
            <w:r>
              <w:rPr>
                <w:noProof/>
                <w:webHidden/>
              </w:rPr>
              <w:instrText xml:space="preserve"> PAGEREF _Toc161757035 \h </w:instrText>
            </w:r>
            <w:r>
              <w:rPr>
                <w:noProof/>
                <w:webHidden/>
              </w:rPr>
            </w:r>
            <w:r>
              <w:rPr>
                <w:noProof/>
                <w:webHidden/>
              </w:rPr>
              <w:fldChar w:fldCharType="separate"/>
            </w:r>
            <w:r>
              <w:rPr>
                <w:noProof/>
                <w:webHidden/>
              </w:rPr>
              <w:t>5</w:t>
            </w:r>
            <w:r>
              <w:rPr>
                <w:noProof/>
                <w:webHidden/>
              </w:rPr>
              <w:fldChar w:fldCharType="end"/>
            </w:r>
          </w:hyperlink>
        </w:p>
        <w:p w14:paraId="50469331" w14:textId="16867F5D" w:rsidR="00B42B58" w:rsidRDefault="00B42B58">
          <w:pPr>
            <w:pStyle w:val="TOC2"/>
            <w:tabs>
              <w:tab w:val="right" w:leader="dot" w:pos="9016"/>
            </w:tabs>
            <w:rPr>
              <w:noProof/>
              <w:kern w:val="2"/>
              <w:lang w:eastAsia="en-GB"/>
              <w14:ligatures w14:val="standardContextual"/>
            </w:rPr>
          </w:pPr>
          <w:hyperlink w:anchor="_Toc161757036" w:history="1">
            <w:r w:rsidRPr="0007118C">
              <w:rPr>
                <w:rStyle w:val="Hyperlink"/>
                <w:rFonts w:eastAsia="Times New Roman"/>
                <w:noProof/>
              </w:rPr>
              <w:t>6-18 Months</w:t>
            </w:r>
            <w:r>
              <w:rPr>
                <w:noProof/>
                <w:webHidden/>
              </w:rPr>
              <w:tab/>
            </w:r>
            <w:r>
              <w:rPr>
                <w:noProof/>
                <w:webHidden/>
              </w:rPr>
              <w:fldChar w:fldCharType="begin"/>
            </w:r>
            <w:r>
              <w:rPr>
                <w:noProof/>
                <w:webHidden/>
              </w:rPr>
              <w:instrText xml:space="preserve"> PAGEREF _Toc161757036 \h </w:instrText>
            </w:r>
            <w:r>
              <w:rPr>
                <w:noProof/>
                <w:webHidden/>
              </w:rPr>
            </w:r>
            <w:r>
              <w:rPr>
                <w:noProof/>
                <w:webHidden/>
              </w:rPr>
              <w:fldChar w:fldCharType="separate"/>
            </w:r>
            <w:r>
              <w:rPr>
                <w:noProof/>
                <w:webHidden/>
              </w:rPr>
              <w:t>5</w:t>
            </w:r>
            <w:r>
              <w:rPr>
                <w:noProof/>
                <w:webHidden/>
              </w:rPr>
              <w:fldChar w:fldCharType="end"/>
            </w:r>
          </w:hyperlink>
        </w:p>
        <w:p w14:paraId="3E899B0A" w14:textId="36268109" w:rsidR="00B42B58" w:rsidRDefault="00B42B58">
          <w:pPr>
            <w:pStyle w:val="TOC2"/>
            <w:tabs>
              <w:tab w:val="right" w:leader="dot" w:pos="9016"/>
            </w:tabs>
            <w:rPr>
              <w:noProof/>
              <w:kern w:val="2"/>
              <w:lang w:eastAsia="en-GB"/>
              <w14:ligatures w14:val="standardContextual"/>
            </w:rPr>
          </w:pPr>
          <w:hyperlink w:anchor="_Toc161757037" w:history="1">
            <w:r w:rsidRPr="0007118C">
              <w:rPr>
                <w:rStyle w:val="Hyperlink"/>
                <w:rFonts w:eastAsia="Times New Roman"/>
                <w:noProof/>
              </w:rPr>
              <w:t>18 -24 Months</w:t>
            </w:r>
            <w:r>
              <w:rPr>
                <w:noProof/>
                <w:webHidden/>
              </w:rPr>
              <w:tab/>
            </w:r>
            <w:r>
              <w:rPr>
                <w:noProof/>
                <w:webHidden/>
              </w:rPr>
              <w:fldChar w:fldCharType="begin"/>
            </w:r>
            <w:r>
              <w:rPr>
                <w:noProof/>
                <w:webHidden/>
              </w:rPr>
              <w:instrText xml:space="preserve"> PAGEREF _Toc161757037 \h </w:instrText>
            </w:r>
            <w:r>
              <w:rPr>
                <w:noProof/>
                <w:webHidden/>
              </w:rPr>
            </w:r>
            <w:r>
              <w:rPr>
                <w:noProof/>
                <w:webHidden/>
              </w:rPr>
              <w:fldChar w:fldCharType="separate"/>
            </w:r>
            <w:r>
              <w:rPr>
                <w:noProof/>
                <w:webHidden/>
              </w:rPr>
              <w:t>5</w:t>
            </w:r>
            <w:r>
              <w:rPr>
                <w:noProof/>
                <w:webHidden/>
              </w:rPr>
              <w:fldChar w:fldCharType="end"/>
            </w:r>
          </w:hyperlink>
        </w:p>
        <w:p w14:paraId="400D991D" w14:textId="710A4EB2" w:rsidR="00B42B58" w:rsidRDefault="00B42B58">
          <w:pPr>
            <w:pStyle w:val="TOC2"/>
            <w:tabs>
              <w:tab w:val="right" w:leader="dot" w:pos="9016"/>
            </w:tabs>
            <w:rPr>
              <w:noProof/>
              <w:kern w:val="2"/>
              <w:lang w:eastAsia="en-GB"/>
              <w14:ligatures w14:val="standardContextual"/>
            </w:rPr>
          </w:pPr>
          <w:hyperlink w:anchor="_Toc161757038" w:history="1">
            <w:r w:rsidRPr="0007118C">
              <w:rPr>
                <w:rStyle w:val="Hyperlink"/>
                <w:rFonts w:eastAsia="Times New Roman"/>
                <w:noProof/>
              </w:rPr>
              <w:t>24-30 Months</w:t>
            </w:r>
            <w:r>
              <w:rPr>
                <w:noProof/>
                <w:webHidden/>
              </w:rPr>
              <w:tab/>
            </w:r>
            <w:r>
              <w:rPr>
                <w:noProof/>
                <w:webHidden/>
              </w:rPr>
              <w:fldChar w:fldCharType="begin"/>
            </w:r>
            <w:r>
              <w:rPr>
                <w:noProof/>
                <w:webHidden/>
              </w:rPr>
              <w:instrText xml:space="preserve"> PAGEREF _Toc161757038 \h </w:instrText>
            </w:r>
            <w:r>
              <w:rPr>
                <w:noProof/>
                <w:webHidden/>
              </w:rPr>
            </w:r>
            <w:r>
              <w:rPr>
                <w:noProof/>
                <w:webHidden/>
              </w:rPr>
              <w:fldChar w:fldCharType="separate"/>
            </w:r>
            <w:r>
              <w:rPr>
                <w:noProof/>
                <w:webHidden/>
              </w:rPr>
              <w:t>5</w:t>
            </w:r>
            <w:r>
              <w:rPr>
                <w:noProof/>
                <w:webHidden/>
              </w:rPr>
              <w:fldChar w:fldCharType="end"/>
            </w:r>
          </w:hyperlink>
        </w:p>
        <w:p w14:paraId="64B7B624" w14:textId="4C9EABF6" w:rsidR="00B42B58" w:rsidRDefault="00B42B58">
          <w:pPr>
            <w:pStyle w:val="TOC1"/>
            <w:tabs>
              <w:tab w:val="right" w:leader="dot" w:pos="9016"/>
            </w:tabs>
            <w:rPr>
              <w:noProof/>
              <w:kern w:val="2"/>
              <w:lang w:eastAsia="en-GB"/>
              <w14:ligatures w14:val="standardContextual"/>
            </w:rPr>
          </w:pPr>
          <w:hyperlink w:anchor="_Toc161757039" w:history="1">
            <w:r w:rsidRPr="0007118C">
              <w:rPr>
                <w:rStyle w:val="Hyperlink"/>
                <w:noProof/>
              </w:rPr>
              <w:t>4. Progress Reviews</w:t>
            </w:r>
            <w:r>
              <w:rPr>
                <w:noProof/>
                <w:webHidden/>
              </w:rPr>
              <w:tab/>
            </w:r>
            <w:r>
              <w:rPr>
                <w:noProof/>
                <w:webHidden/>
              </w:rPr>
              <w:fldChar w:fldCharType="begin"/>
            </w:r>
            <w:r>
              <w:rPr>
                <w:noProof/>
                <w:webHidden/>
              </w:rPr>
              <w:instrText xml:space="preserve"> PAGEREF _Toc161757039 \h </w:instrText>
            </w:r>
            <w:r>
              <w:rPr>
                <w:noProof/>
                <w:webHidden/>
              </w:rPr>
            </w:r>
            <w:r>
              <w:rPr>
                <w:noProof/>
                <w:webHidden/>
              </w:rPr>
              <w:fldChar w:fldCharType="separate"/>
            </w:r>
            <w:r>
              <w:rPr>
                <w:noProof/>
                <w:webHidden/>
              </w:rPr>
              <w:t>7</w:t>
            </w:r>
            <w:r>
              <w:rPr>
                <w:noProof/>
                <w:webHidden/>
              </w:rPr>
              <w:fldChar w:fldCharType="end"/>
            </w:r>
          </w:hyperlink>
        </w:p>
        <w:p w14:paraId="76D35D4A" w14:textId="6D38EDB7" w:rsidR="00B42B58" w:rsidRDefault="00B42B58">
          <w:pPr>
            <w:pStyle w:val="TOC2"/>
            <w:tabs>
              <w:tab w:val="right" w:leader="dot" w:pos="9016"/>
            </w:tabs>
            <w:rPr>
              <w:noProof/>
              <w:kern w:val="2"/>
              <w:lang w:eastAsia="en-GB"/>
              <w14:ligatures w14:val="standardContextual"/>
            </w:rPr>
          </w:pPr>
          <w:hyperlink w:anchor="_Toc161757040" w:history="1">
            <w:r w:rsidRPr="0007118C">
              <w:rPr>
                <w:rStyle w:val="Hyperlink"/>
                <w:rFonts w:eastAsia="Times New Roman"/>
                <w:noProof/>
              </w:rPr>
              <w:t>4.1 What can I do to prepare for a review?</w:t>
            </w:r>
            <w:r>
              <w:rPr>
                <w:noProof/>
                <w:webHidden/>
              </w:rPr>
              <w:tab/>
            </w:r>
            <w:r>
              <w:rPr>
                <w:noProof/>
                <w:webHidden/>
              </w:rPr>
              <w:fldChar w:fldCharType="begin"/>
            </w:r>
            <w:r>
              <w:rPr>
                <w:noProof/>
                <w:webHidden/>
              </w:rPr>
              <w:instrText xml:space="preserve"> PAGEREF _Toc161757040 \h </w:instrText>
            </w:r>
            <w:r>
              <w:rPr>
                <w:noProof/>
                <w:webHidden/>
              </w:rPr>
            </w:r>
            <w:r>
              <w:rPr>
                <w:noProof/>
                <w:webHidden/>
              </w:rPr>
              <w:fldChar w:fldCharType="separate"/>
            </w:r>
            <w:r>
              <w:rPr>
                <w:noProof/>
                <w:webHidden/>
              </w:rPr>
              <w:t>7</w:t>
            </w:r>
            <w:r>
              <w:rPr>
                <w:noProof/>
                <w:webHidden/>
              </w:rPr>
              <w:fldChar w:fldCharType="end"/>
            </w:r>
          </w:hyperlink>
        </w:p>
        <w:p w14:paraId="25AED466" w14:textId="1ADE520D" w:rsidR="00B42B58" w:rsidRDefault="00B42B58">
          <w:pPr>
            <w:pStyle w:val="TOC2"/>
            <w:tabs>
              <w:tab w:val="right" w:leader="dot" w:pos="9016"/>
            </w:tabs>
            <w:rPr>
              <w:noProof/>
              <w:kern w:val="2"/>
              <w:lang w:eastAsia="en-GB"/>
              <w14:ligatures w14:val="standardContextual"/>
            </w:rPr>
          </w:pPr>
          <w:hyperlink w:anchor="_Toc161757041" w:history="1">
            <w:r w:rsidRPr="0007118C">
              <w:rPr>
                <w:rStyle w:val="Hyperlink"/>
                <w:rFonts w:eastAsia="Times New Roman"/>
                <w:noProof/>
              </w:rPr>
              <w:t>4.2 What is my role in a review?</w:t>
            </w:r>
            <w:r>
              <w:rPr>
                <w:noProof/>
                <w:webHidden/>
              </w:rPr>
              <w:tab/>
            </w:r>
            <w:r>
              <w:rPr>
                <w:noProof/>
                <w:webHidden/>
              </w:rPr>
              <w:fldChar w:fldCharType="begin"/>
            </w:r>
            <w:r>
              <w:rPr>
                <w:noProof/>
                <w:webHidden/>
              </w:rPr>
              <w:instrText xml:space="preserve"> PAGEREF _Toc161757041 \h </w:instrText>
            </w:r>
            <w:r>
              <w:rPr>
                <w:noProof/>
                <w:webHidden/>
              </w:rPr>
            </w:r>
            <w:r>
              <w:rPr>
                <w:noProof/>
                <w:webHidden/>
              </w:rPr>
              <w:fldChar w:fldCharType="separate"/>
            </w:r>
            <w:r>
              <w:rPr>
                <w:noProof/>
                <w:webHidden/>
              </w:rPr>
              <w:t>7</w:t>
            </w:r>
            <w:r>
              <w:rPr>
                <w:noProof/>
                <w:webHidden/>
              </w:rPr>
              <w:fldChar w:fldCharType="end"/>
            </w:r>
          </w:hyperlink>
        </w:p>
        <w:p w14:paraId="3F1711EA" w14:textId="08BFE326" w:rsidR="00B42B58" w:rsidRDefault="00B42B58">
          <w:pPr>
            <w:pStyle w:val="TOC2"/>
            <w:tabs>
              <w:tab w:val="right" w:leader="dot" w:pos="9016"/>
            </w:tabs>
            <w:rPr>
              <w:noProof/>
              <w:kern w:val="2"/>
              <w:lang w:eastAsia="en-GB"/>
              <w14:ligatures w14:val="standardContextual"/>
            </w:rPr>
          </w:pPr>
          <w:hyperlink w:anchor="_Toc161757042" w:history="1">
            <w:r w:rsidRPr="0007118C">
              <w:rPr>
                <w:rStyle w:val="Hyperlink"/>
                <w:rFonts w:eastAsia="Times New Roman"/>
                <w:noProof/>
              </w:rPr>
              <w:t>4.3 What can I do between reviews?</w:t>
            </w:r>
            <w:r>
              <w:rPr>
                <w:noProof/>
                <w:webHidden/>
              </w:rPr>
              <w:tab/>
            </w:r>
            <w:r>
              <w:rPr>
                <w:noProof/>
                <w:webHidden/>
              </w:rPr>
              <w:fldChar w:fldCharType="begin"/>
            </w:r>
            <w:r>
              <w:rPr>
                <w:noProof/>
                <w:webHidden/>
              </w:rPr>
              <w:instrText xml:space="preserve"> PAGEREF _Toc161757042 \h </w:instrText>
            </w:r>
            <w:r>
              <w:rPr>
                <w:noProof/>
                <w:webHidden/>
              </w:rPr>
            </w:r>
            <w:r>
              <w:rPr>
                <w:noProof/>
                <w:webHidden/>
              </w:rPr>
              <w:fldChar w:fldCharType="separate"/>
            </w:r>
            <w:r>
              <w:rPr>
                <w:noProof/>
                <w:webHidden/>
              </w:rPr>
              <w:t>8</w:t>
            </w:r>
            <w:r>
              <w:rPr>
                <w:noProof/>
                <w:webHidden/>
              </w:rPr>
              <w:fldChar w:fldCharType="end"/>
            </w:r>
          </w:hyperlink>
        </w:p>
        <w:p w14:paraId="73171512" w14:textId="2DDEF072" w:rsidR="00B42B58" w:rsidRDefault="00B42B58">
          <w:pPr>
            <w:pStyle w:val="TOC1"/>
            <w:tabs>
              <w:tab w:val="right" w:leader="dot" w:pos="9016"/>
            </w:tabs>
            <w:rPr>
              <w:noProof/>
              <w:kern w:val="2"/>
              <w:lang w:eastAsia="en-GB"/>
              <w14:ligatures w14:val="standardContextual"/>
            </w:rPr>
          </w:pPr>
          <w:hyperlink w:anchor="_Toc161757043" w:history="1">
            <w:r w:rsidRPr="0007118C">
              <w:rPr>
                <w:rStyle w:val="Hyperlink"/>
                <w:noProof/>
              </w:rPr>
              <w:t>5. Resources for Mentors</w:t>
            </w:r>
            <w:r>
              <w:rPr>
                <w:noProof/>
                <w:webHidden/>
              </w:rPr>
              <w:tab/>
            </w:r>
            <w:r>
              <w:rPr>
                <w:noProof/>
                <w:webHidden/>
              </w:rPr>
              <w:fldChar w:fldCharType="begin"/>
            </w:r>
            <w:r>
              <w:rPr>
                <w:noProof/>
                <w:webHidden/>
              </w:rPr>
              <w:instrText xml:space="preserve"> PAGEREF _Toc161757043 \h </w:instrText>
            </w:r>
            <w:r>
              <w:rPr>
                <w:noProof/>
                <w:webHidden/>
              </w:rPr>
            </w:r>
            <w:r>
              <w:rPr>
                <w:noProof/>
                <w:webHidden/>
              </w:rPr>
              <w:fldChar w:fldCharType="separate"/>
            </w:r>
            <w:r>
              <w:rPr>
                <w:noProof/>
                <w:webHidden/>
              </w:rPr>
              <w:t>8</w:t>
            </w:r>
            <w:r>
              <w:rPr>
                <w:noProof/>
                <w:webHidden/>
              </w:rPr>
              <w:fldChar w:fldCharType="end"/>
            </w:r>
          </w:hyperlink>
        </w:p>
        <w:p w14:paraId="5790564A" w14:textId="7D67EA15" w:rsidR="00B42B58" w:rsidRDefault="00B42B58">
          <w:pPr>
            <w:pStyle w:val="TOC2"/>
            <w:tabs>
              <w:tab w:val="right" w:leader="dot" w:pos="9016"/>
            </w:tabs>
            <w:rPr>
              <w:noProof/>
              <w:kern w:val="2"/>
              <w:lang w:eastAsia="en-GB"/>
              <w14:ligatures w14:val="standardContextual"/>
            </w:rPr>
          </w:pPr>
          <w:hyperlink w:anchor="_Toc161757044" w:history="1">
            <w:r w:rsidRPr="0007118C">
              <w:rPr>
                <w:rStyle w:val="Hyperlink"/>
                <w:rFonts w:eastAsia="Times New Roman"/>
                <w:noProof/>
              </w:rPr>
              <w:t>5.1 Social Work Portfolio</w:t>
            </w:r>
            <w:r>
              <w:rPr>
                <w:noProof/>
                <w:webHidden/>
              </w:rPr>
              <w:tab/>
            </w:r>
            <w:r>
              <w:rPr>
                <w:noProof/>
                <w:webHidden/>
              </w:rPr>
              <w:fldChar w:fldCharType="begin"/>
            </w:r>
            <w:r>
              <w:rPr>
                <w:noProof/>
                <w:webHidden/>
              </w:rPr>
              <w:instrText xml:space="preserve"> PAGEREF _Toc161757044 \h </w:instrText>
            </w:r>
            <w:r>
              <w:rPr>
                <w:noProof/>
                <w:webHidden/>
              </w:rPr>
            </w:r>
            <w:r>
              <w:rPr>
                <w:noProof/>
                <w:webHidden/>
              </w:rPr>
              <w:fldChar w:fldCharType="separate"/>
            </w:r>
            <w:r>
              <w:rPr>
                <w:noProof/>
                <w:webHidden/>
              </w:rPr>
              <w:t>8</w:t>
            </w:r>
            <w:r>
              <w:rPr>
                <w:noProof/>
                <w:webHidden/>
              </w:rPr>
              <w:fldChar w:fldCharType="end"/>
            </w:r>
          </w:hyperlink>
        </w:p>
        <w:p w14:paraId="574B2D5F" w14:textId="52797E01" w:rsidR="00B42B58" w:rsidRDefault="00B42B58">
          <w:pPr>
            <w:pStyle w:val="TOC2"/>
            <w:tabs>
              <w:tab w:val="right" w:leader="dot" w:pos="9016"/>
            </w:tabs>
            <w:rPr>
              <w:noProof/>
              <w:kern w:val="2"/>
              <w:lang w:eastAsia="en-GB"/>
              <w14:ligatures w14:val="standardContextual"/>
            </w:rPr>
          </w:pPr>
          <w:hyperlink w:anchor="_Toc161757045" w:history="1">
            <w:r w:rsidRPr="0007118C">
              <w:rPr>
                <w:rStyle w:val="Hyperlink"/>
                <w:rFonts w:eastAsia="Times New Roman"/>
                <w:noProof/>
              </w:rPr>
              <w:t>5.2 Action Plan Template 1</w:t>
            </w:r>
            <w:r>
              <w:rPr>
                <w:noProof/>
                <w:webHidden/>
              </w:rPr>
              <w:tab/>
            </w:r>
            <w:r>
              <w:rPr>
                <w:noProof/>
                <w:webHidden/>
              </w:rPr>
              <w:fldChar w:fldCharType="begin"/>
            </w:r>
            <w:r>
              <w:rPr>
                <w:noProof/>
                <w:webHidden/>
              </w:rPr>
              <w:instrText xml:space="preserve"> PAGEREF _Toc161757045 \h </w:instrText>
            </w:r>
            <w:r>
              <w:rPr>
                <w:noProof/>
                <w:webHidden/>
              </w:rPr>
            </w:r>
            <w:r>
              <w:rPr>
                <w:noProof/>
                <w:webHidden/>
              </w:rPr>
              <w:fldChar w:fldCharType="separate"/>
            </w:r>
            <w:r>
              <w:rPr>
                <w:noProof/>
                <w:webHidden/>
              </w:rPr>
              <w:t>8</w:t>
            </w:r>
            <w:r>
              <w:rPr>
                <w:noProof/>
                <w:webHidden/>
              </w:rPr>
              <w:fldChar w:fldCharType="end"/>
            </w:r>
          </w:hyperlink>
        </w:p>
        <w:p w14:paraId="7A188334" w14:textId="1A89841B" w:rsidR="00B42B58" w:rsidRDefault="00B42B58">
          <w:pPr>
            <w:pStyle w:val="TOC2"/>
            <w:tabs>
              <w:tab w:val="right" w:leader="dot" w:pos="9016"/>
            </w:tabs>
            <w:rPr>
              <w:noProof/>
              <w:kern w:val="2"/>
              <w:lang w:eastAsia="en-GB"/>
              <w14:ligatures w14:val="standardContextual"/>
            </w:rPr>
          </w:pPr>
          <w:hyperlink w:anchor="_Toc161757046" w:history="1">
            <w:r w:rsidRPr="0007118C">
              <w:rPr>
                <w:rStyle w:val="Hyperlink"/>
                <w:rFonts w:eastAsia="Times New Roman"/>
                <w:noProof/>
              </w:rPr>
              <w:t>5.3 Action Plan Template 2</w:t>
            </w:r>
            <w:r>
              <w:rPr>
                <w:noProof/>
                <w:webHidden/>
              </w:rPr>
              <w:tab/>
            </w:r>
            <w:r>
              <w:rPr>
                <w:noProof/>
                <w:webHidden/>
              </w:rPr>
              <w:fldChar w:fldCharType="begin"/>
            </w:r>
            <w:r>
              <w:rPr>
                <w:noProof/>
                <w:webHidden/>
              </w:rPr>
              <w:instrText xml:space="preserve"> PAGEREF _Toc161757046 \h </w:instrText>
            </w:r>
            <w:r>
              <w:rPr>
                <w:noProof/>
                <w:webHidden/>
              </w:rPr>
            </w:r>
            <w:r>
              <w:rPr>
                <w:noProof/>
                <w:webHidden/>
              </w:rPr>
              <w:fldChar w:fldCharType="separate"/>
            </w:r>
            <w:r>
              <w:rPr>
                <w:noProof/>
                <w:webHidden/>
              </w:rPr>
              <w:t>9</w:t>
            </w:r>
            <w:r>
              <w:rPr>
                <w:noProof/>
                <w:webHidden/>
              </w:rPr>
              <w:fldChar w:fldCharType="end"/>
            </w:r>
          </w:hyperlink>
        </w:p>
        <w:p w14:paraId="196E5F19" w14:textId="1A356F2F" w:rsidR="00B42B58" w:rsidRDefault="00B42B58">
          <w:pPr>
            <w:pStyle w:val="TOC2"/>
            <w:tabs>
              <w:tab w:val="right" w:leader="dot" w:pos="9016"/>
            </w:tabs>
            <w:rPr>
              <w:noProof/>
              <w:kern w:val="2"/>
              <w:lang w:eastAsia="en-GB"/>
              <w14:ligatures w14:val="standardContextual"/>
            </w:rPr>
          </w:pPr>
          <w:hyperlink w:anchor="_Toc161757047" w:history="1">
            <w:r w:rsidRPr="0007118C">
              <w:rPr>
                <w:rStyle w:val="Hyperlink"/>
                <w:rFonts w:eastAsia="Times New Roman"/>
                <w:noProof/>
              </w:rPr>
              <w:t>5.4 Action Plan Template 3</w:t>
            </w:r>
            <w:r>
              <w:rPr>
                <w:noProof/>
                <w:webHidden/>
              </w:rPr>
              <w:tab/>
            </w:r>
            <w:r>
              <w:rPr>
                <w:noProof/>
                <w:webHidden/>
              </w:rPr>
              <w:fldChar w:fldCharType="begin"/>
            </w:r>
            <w:r>
              <w:rPr>
                <w:noProof/>
                <w:webHidden/>
              </w:rPr>
              <w:instrText xml:space="preserve"> PAGEREF _Toc161757047 \h </w:instrText>
            </w:r>
            <w:r>
              <w:rPr>
                <w:noProof/>
                <w:webHidden/>
              </w:rPr>
            </w:r>
            <w:r>
              <w:rPr>
                <w:noProof/>
                <w:webHidden/>
              </w:rPr>
              <w:fldChar w:fldCharType="separate"/>
            </w:r>
            <w:r>
              <w:rPr>
                <w:noProof/>
                <w:webHidden/>
              </w:rPr>
              <w:t>10</w:t>
            </w:r>
            <w:r>
              <w:rPr>
                <w:noProof/>
                <w:webHidden/>
              </w:rPr>
              <w:fldChar w:fldCharType="end"/>
            </w:r>
          </w:hyperlink>
        </w:p>
        <w:p w14:paraId="3A4309A4" w14:textId="532BA574" w:rsidR="00B42B58" w:rsidRDefault="00B42B58">
          <w:pPr>
            <w:pStyle w:val="TOC2"/>
            <w:tabs>
              <w:tab w:val="right" w:leader="dot" w:pos="9016"/>
            </w:tabs>
            <w:rPr>
              <w:noProof/>
              <w:kern w:val="2"/>
              <w:lang w:eastAsia="en-GB"/>
              <w14:ligatures w14:val="standardContextual"/>
            </w:rPr>
          </w:pPr>
          <w:hyperlink w:anchor="_Toc161757048" w:history="1">
            <w:r w:rsidRPr="0007118C">
              <w:rPr>
                <w:rStyle w:val="Hyperlink"/>
                <w:rFonts w:eastAsia="Times New Roman"/>
                <w:noProof/>
              </w:rPr>
              <w:t>5.5 Three Stage Theory Framework Template</w:t>
            </w:r>
            <w:r>
              <w:rPr>
                <w:noProof/>
                <w:webHidden/>
              </w:rPr>
              <w:tab/>
            </w:r>
            <w:r>
              <w:rPr>
                <w:noProof/>
                <w:webHidden/>
              </w:rPr>
              <w:fldChar w:fldCharType="begin"/>
            </w:r>
            <w:r>
              <w:rPr>
                <w:noProof/>
                <w:webHidden/>
              </w:rPr>
              <w:instrText xml:space="preserve"> PAGEREF _Toc161757048 \h </w:instrText>
            </w:r>
            <w:r>
              <w:rPr>
                <w:noProof/>
                <w:webHidden/>
              </w:rPr>
            </w:r>
            <w:r>
              <w:rPr>
                <w:noProof/>
                <w:webHidden/>
              </w:rPr>
              <w:fldChar w:fldCharType="separate"/>
            </w:r>
            <w:r>
              <w:rPr>
                <w:noProof/>
                <w:webHidden/>
              </w:rPr>
              <w:t>10</w:t>
            </w:r>
            <w:r>
              <w:rPr>
                <w:noProof/>
                <w:webHidden/>
              </w:rPr>
              <w:fldChar w:fldCharType="end"/>
            </w:r>
          </w:hyperlink>
        </w:p>
        <w:p w14:paraId="38D59DF6" w14:textId="070DEF48" w:rsidR="00B42B58" w:rsidRDefault="00B42B58">
          <w:pPr>
            <w:pStyle w:val="TOC2"/>
            <w:tabs>
              <w:tab w:val="right" w:leader="dot" w:pos="9016"/>
            </w:tabs>
            <w:rPr>
              <w:noProof/>
              <w:kern w:val="2"/>
              <w:lang w:eastAsia="en-GB"/>
              <w14:ligatures w14:val="standardContextual"/>
            </w:rPr>
          </w:pPr>
          <w:hyperlink w:anchor="_Toc161757049" w:history="1">
            <w:r w:rsidRPr="0007118C">
              <w:rPr>
                <w:rStyle w:val="Hyperlink"/>
                <w:rFonts w:eastAsia="Times New Roman"/>
                <w:noProof/>
              </w:rPr>
              <w:t>5.6 Kolb’s learning cycle</w:t>
            </w:r>
            <w:r>
              <w:rPr>
                <w:noProof/>
                <w:webHidden/>
              </w:rPr>
              <w:tab/>
            </w:r>
            <w:r>
              <w:rPr>
                <w:noProof/>
                <w:webHidden/>
              </w:rPr>
              <w:fldChar w:fldCharType="begin"/>
            </w:r>
            <w:r>
              <w:rPr>
                <w:noProof/>
                <w:webHidden/>
              </w:rPr>
              <w:instrText xml:space="preserve"> PAGEREF _Toc161757049 \h </w:instrText>
            </w:r>
            <w:r>
              <w:rPr>
                <w:noProof/>
                <w:webHidden/>
              </w:rPr>
            </w:r>
            <w:r>
              <w:rPr>
                <w:noProof/>
                <w:webHidden/>
              </w:rPr>
              <w:fldChar w:fldCharType="separate"/>
            </w:r>
            <w:r>
              <w:rPr>
                <w:noProof/>
                <w:webHidden/>
              </w:rPr>
              <w:t>11</w:t>
            </w:r>
            <w:r>
              <w:rPr>
                <w:noProof/>
                <w:webHidden/>
              </w:rPr>
              <w:fldChar w:fldCharType="end"/>
            </w:r>
          </w:hyperlink>
        </w:p>
        <w:p w14:paraId="7619C7D9" w14:textId="212024A9" w:rsidR="00B42B58" w:rsidRDefault="00B42B58">
          <w:pPr>
            <w:pStyle w:val="TOC2"/>
            <w:tabs>
              <w:tab w:val="right" w:leader="dot" w:pos="9016"/>
            </w:tabs>
            <w:rPr>
              <w:noProof/>
              <w:kern w:val="2"/>
              <w:lang w:eastAsia="en-GB"/>
              <w14:ligatures w14:val="standardContextual"/>
            </w:rPr>
          </w:pPr>
          <w:hyperlink w:anchor="_Toc161757050" w:history="1">
            <w:r w:rsidRPr="0007118C">
              <w:rPr>
                <w:rStyle w:val="Hyperlink"/>
                <w:rFonts w:eastAsia="Times New Roman"/>
                <w:noProof/>
              </w:rPr>
              <w:t>5.7 David Clutterbuck presents a light-hearted article</w:t>
            </w:r>
            <w:r w:rsidRPr="0007118C">
              <w:rPr>
                <w:rStyle w:val="Hyperlink"/>
                <w:rFonts w:eastAsia="Times New Roman" w:cs="Times New Roman"/>
                <w:noProof/>
              </w:rPr>
              <w:t xml:space="preserve"> entitled:-</w:t>
            </w:r>
            <w:r>
              <w:rPr>
                <w:noProof/>
                <w:webHidden/>
              </w:rPr>
              <w:tab/>
            </w:r>
            <w:r>
              <w:rPr>
                <w:noProof/>
                <w:webHidden/>
              </w:rPr>
              <w:fldChar w:fldCharType="begin"/>
            </w:r>
            <w:r>
              <w:rPr>
                <w:noProof/>
                <w:webHidden/>
              </w:rPr>
              <w:instrText xml:space="preserve"> PAGEREF _Toc161757050 \h </w:instrText>
            </w:r>
            <w:r>
              <w:rPr>
                <w:noProof/>
                <w:webHidden/>
              </w:rPr>
            </w:r>
            <w:r>
              <w:rPr>
                <w:noProof/>
                <w:webHidden/>
              </w:rPr>
              <w:fldChar w:fldCharType="separate"/>
            </w:r>
            <w:r>
              <w:rPr>
                <w:noProof/>
                <w:webHidden/>
              </w:rPr>
              <w:t>13</w:t>
            </w:r>
            <w:r>
              <w:rPr>
                <w:noProof/>
                <w:webHidden/>
              </w:rPr>
              <w:fldChar w:fldCharType="end"/>
            </w:r>
          </w:hyperlink>
        </w:p>
        <w:p w14:paraId="5614B5BC" w14:textId="521E24E3" w:rsidR="00B42B58" w:rsidRDefault="00B42B58">
          <w:pPr>
            <w:pStyle w:val="TOC1"/>
            <w:tabs>
              <w:tab w:val="right" w:leader="dot" w:pos="9016"/>
            </w:tabs>
            <w:rPr>
              <w:noProof/>
              <w:kern w:val="2"/>
              <w:lang w:eastAsia="en-GB"/>
              <w14:ligatures w14:val="standardContextual"/>
            </w:rPr>
          </w:pPr>
          <w:hyperlink w:anchor="_Toc161757051" w:history="1">
            <w:r w:rsidRPr="0007118C">
              <w:rPr>
                <w:rStyle w:val="Hyperlink"/>
                <w:noProof/>
              </w:rPr>
              <w:t>6. Engaging with the E-portfolio</w:t>
            </w:r>
            <w:r>
              <w:rPr>
                <w:noProof/>
                <w:webHidden/>
              </w:rPr>
              <w:tab/>
            </w:r>
            <w:r>
              <w:rPr>
                <w:noProof/>
                <w:webHidden/>
              </w:rPr>
              <w:fldChar w:fldCharType="begin"/>
            </w:r>
            <w:r>
              <w:rPr>
                <w:noProof/>
                <w:webHidden/>
              </w:rPr>
              <w:instrText xml:space="preserve"> PAGEREF _Toc161757051 \h </w:instrText>
            </w:r>
            <w:r>
              <w:rPr>
                <w:noProof/>
                <w:webHidden/>
              </w:rPr>
            </w:r>
            <w:r>
              <w:rPr>
                <w:noProof/>
                <w:webHidden/>
              </w:rPr>
              <w:fldChar w:fldCharType="separate"/>
            </w:r>
            <w:r>
              <w:rPr>
                <w:noProof/>
                <w:webHidden/>
              </w:rPr>
              <w:t>14</w:t>
            </w:r>
            <w:r>
              <w:rPr>
                <w:noProof/>
                <w:webHidden/>
              </w:rPr>
              <w:fldChar w:fldCharType="end"/>
            </w:r>
          </w:hyperlink>
        </w:p>
        <w:p w14:paraId="738CC855" w14:textId="242890AE" w:rsidR="00B42B58" w:rsidRDefault="00B42B58">
          <w:pPr>
            <w:pStyle w:val="TOC1"/>
            <w:tabs>
              <w:tab w:val="right" w:leader="dot" w:pos="9016"/>
            </w:tabs>
            <w:rPr>
              <w:noProof/>
              <w:kern w:val="2"/>
              <w:lang w:eastAsia="en-GB"/>
              <w14:ligatures w14:val="standardContextual"/>
            </w:rPr>
          </w:pPr>
          <w:hyperlink w:anchor="_Toc161757052" w:history="1">
            <w:r w:rsidRPr="0007118C">
              <w:rPr>
                <w:rStyle w:val="Hyperlink"/>
                <w:noProof/>
              </w:rPr>
              <w:t>7. Employer Resources Pages</w:t>
            </w:r>
            <w:r>
              <w:rPr>
                <w:noProof/>
                <w:webHidden/>
              </w:rPr>
              <w:tab/>
            </w:r>
            <w:r>
              <w:rPr>
                <w:noProof/>
                <w:webHidden/>
              </w:rPr>
              <w:fldChar w:fldCharType="begin"/>
            </w:r>
            <w:r>
              <w:rPr>
                <w:noProof/>
                <w:webHidden/>
              </w:rPr>
              <w:instrText xml:space="preserve"> PAGEREF _Toc161757052 \h </w:instrText>
            </w:r>
            <w:r>
              <w:rPr>
                <w:noProof/>
                <w:webHidden/>
              </w:rPr>
            </w:r>
            <w:r>
              <w:rPr>
                <w:noProof/>
                <w:webHidden/>
              </w:rPr>
              <w:fldChar w:fldCharType="separate"/>
            </w:r>
            <w:r>
              <w:rPr>
                <w:noProof/>
                <w:webHidden/>
              </w:rPr>
              <w:t>14</w:t>
            </w:r>
            <w:r>
              <w:rPr>
                <w:noProof/>
                <w:webHidden/>
              </w:rPr>
              <w:fldChar w:fldCharType="end"/>
            </w:r>
          </w:hyperlink>
        </w:p>
        <w:p w14:paraId="7AEE5950" w14:textId="183EE0D5" w:rsidR="00B42B58" w:rsidRDefault="00B42B58">
          <w:pPr>
            <w:pStyle w:val="TOC1"/>
            <w:tabs>
              <w:tab w:val="right" w:leader="dot" w:pos="9016"/>
            </w:tabs>
            <w:rPr>
              <w:noProof/>
              <w:kern w:val="2"/>
              <w:lang w:eastAsia="en-GB"/>
              <w14:ligatures w14:val="standardContextual"/>
            </w:rPr>
          </w:pPr>
          <w:hyperlink w:anchor="_Toc161757053" w:history="1">
            <w:r w:rsidRPr="0007118C">
              <w:rPr>
                <w:rStyle w:val="Hyperlink"/>
                <w:noProof/>
              </w:rPr>
              <w:t>8. Key Contacts</w:t>
            </w:r>
            <w:r>
              <w:rPr>
                <w:noProof/>
                <w:webHidden/>
              </w:rPr>
              <w:tab/>
            </w:r>
            <w:r>
              <w:rPr>
                <w:noProof/>
                <w:webHidden/>
              </w:rPr>
              <w:fldChar w:fldCharType="begin"/>
            </w:r>
            <w:r>
              <w:rPr>
                <w:noProof/>
                <w:webHidden/>
              </w:rPr>
              <w:instrText xml:space="preserve"> PAGEREF _Toc161757053 \h </w:instrText>
            </w:r>
            <w:r>
              <w:rPr>
                <w:noProof/>
                <w:webHidden/>
              </w:rPr>
            </w:r>
            <w:r>
              <w:rPr>
                <w:noProof/>
                <w:webHidden/>
              </w:rPr>
              <w:fldChar w:fldCharType="separate"/>
            </w:r>
            <w:r>
              <w:rPr>
                <w:noProof/>
                <w:webHidden/>
              </w:rPr>
              <w:t>15</w:t>
            </w:r>
            <w:r>
              <w:rPr>
                <w:noProof/>
                <w:webHidden/>
              </w:rPr>
              <w:fldChar w:fldCharType="end"/>
            </w:r>
          </w:hyperlink>
        </w:p>
        <w:p w14:paraId="24E55CC2" w14:textId="233F57B9" w:rsidR="00B42B58" w:rsidRDefault="00B42B58">
          <w:pPr>
            <w:pStyle w:val="TOC1"/>
            <w:tabs>
              <w:tab w:val="right" w:leader="dot" w:pos="9016"/>
            </w:tabs>
            <w:rPr>
              <w:noProof/>
              <w:kern w:val="2"/>
              <w:lang w:eastAsia="en-GB"/>
              <w14:ligatures w14:val="standardContextual"/>
            </w:rPr>
          </w:pPr>
          <w:hyperlink w:anchor="_Toc161757054" w:history="1">
            <w:r w:rsidRPr="0007118C">
              <w:rPr>
                <w:rStyle w:val="Hyperlink"/>
                <w:noProof/>
              </w:rPr>
              <w:t>Appendix 1 – Example EPA Gateway Form</w:t>
            </w:r>
            <w:r>
              <w:rPr>
                <w:noProof/>
                <w:webHidden/>
              </w:rPr>
              <w:tab/>
            </w:r>
            <w:r>
              <w:rPr>
                <w:noProof/>
                <w:webHidden/>
              </w:rPr>
              <w:fldChar w:fldCharType="begin"/>
            </w:r>
            <w:r>
              <w:rPr>
                <w:noProof/>
                <w:webHidden/>
              </w:rPr>
              <w:instrText xml:space="preserve"> PAGEREF _Toc161757054 \h </w:instrText>
            </w:r>
            <w:r>
              <w:rPr>
                <w:noProof/>
                <w:webHidden/>
              </w:rPr>
            </w:r>
            <w:r>
              <w:rPr>
                <w:noProof/>
                <w:webHidden/>
              </w:rPr>
              <w:fldChar w:fldCharType="separate"/>
            </w:r>
            <w:r>
              <w:rPr>
                <w:noProof/>
                <w:webHidden/>
              </w:rPr>
              <w:t>16</w:t>
            </w:r>
            <w:r>
              <w:rPr>
                <w:noProof/>
                <w:webHidden/>
              </w:rPr>
              <w:fldChar w:fldCharType="end"/>
            </w:r>
          </w:hyperlink>
        </w:p>
        <w:p w14:paraId="14FC6AC1" w14:textId="0E243A59" w:rsidR="00FF0F7E" w:rsidRDefault="00C85375" w:rsidP="4A22020F">
          <w:pPr>
            <w:pStyle w:val="TOC1"/>
            <w:tabs>
              <w:tab w:val="right" w:leader="dot" w:pos="9015"/>
            </w:tabs>
            <w:rPr>
              <w:rStyle w:val="Hyperlink"/>
              <w:noProof/>
              <w:lang w:eastAsia="en-GB"/>
            </w:rPr>
          </w:pPr>
          <w:r>
            <w:fldChar w:fldCharType="end"/>
          </w:r>
        </w:p>
      </w:sdtContent>
    </w:sdt>
    <w:p w14:paraId="26ADA124" w14:textId="785C3039" w:rsidR="006C345A" w:rsidRDefault="006C345A"/>
    <w:p w14:paraId="58C3BD7D" w14:textId="776F9431" w:rsidR="006C345A" w:rsidRDefault="006C345A">
      <w:pPr>
        <w:rPr>
          <w:b/>
        </w:rPr>
      </w:pPr>
    </w:p>
    <w:p w14:paraId="4E03C95C" w14:textId="1E2BE53E" w:rsidR="006C345A" w:rsidRDefault="006C345A">
      <w:pPr>
        <w:rPr>
          <w:b/>
        </w:rPr>
      </w:pPr>
    </w:p>
    <w:p w14:paraId="15062F3A" w14:textId="11EA652B" w:rsidR="006C345A" w:rsidRDefault="006C345A">
      <w:pPr>
        <w:rPr>
          <w:b/>
        </w:rPr>
      </w:pPr>
    </w:p>
    <w:p w14:paraId="6837DD10" w14:textId="605A63BF" w:rsidR="006C345A" w:rsidRDefault="006C345A">
      <w:pPr>
        <w:rPr>
          <w:b/>
        </w:rPr>
      </w:pPr>
    </w:p>
    <w:p w14:paraId="06B1704E" w14:textId="0FEE9B42" w:rsidR="006C345A" w:rsidRDefault="006C345A">
      <w:pPr>
        <w:rPr>
          <w:b/>
        </w:rPr>
      </w:pPr>
    </w:p>
    <w:p w14:paraId="4FC6E2B5" w14:textId="1A2E0C86" w:rsidR="006C345A" w:rsidRDefault="006C345A">
      <w:pPr>
        <w:rPr>
          <w:b/>
        </w:rPr>
      </w:pPr>
    </w:p>
    <w:p w14:paraId="7905058A" w14:textId="77777777" w:rsidR="007C4E80" w:rsidRDefault="007C4E80" w:rsidP="004E2AA7">
      <w:pPr>
        <w:pStyle w:val="Heading1"/>
        <w:rPr>
          <w:color w:val="auto"/>
        </w:rPr>
      </w:pPr>
    </w:p>
    <w:p w14:paraId="5070439D" w14:textId="3D5ECDAC" w:rsidR="0099272A" w:rsidRPr="00371612" w:rsidRDefault="0099272A" w:rsidP="004E2AA7">
      <w:pPr>
        <w:pStyle w:val="Heading1"/>
        <w:rPr>
          <w:color w:val="auto"/>
        </w:rPr>
      </w:pPr>
      <w:bookmarkStart w:id="0" w:name="_Toc161757032"/>
      <w:r w:rsidRPr="4A22020F">
        <w:rPr>
          <w:color w:val="auto"/>
        </w:rPr>
        <w:t>1. Introduction</w:t>
      </w:r>
      <w:bookmarkEnd w:id="0"/>
      <w:r w:rsidRPr="4A22020F">
        <w:rPr>
          <w:color w:val="auto"/>
        </w:rPr>
        <w:t xml:space="preserve"> </w:t>
      </w:r>
    </w:p>
    <w:p w14:paraId="7DDEC3A2" w14:textId="77777777" w:rsidR="0099272A" w:rsidRPr="00371612" w:rsidRDefault="0099272A" w:rsidP="0099272A"/>
    <w:p w14:paraId="660429BE" w14:textId="75A3A5F9" w:rsidR="0099272A" w:rsidRPr="00371612" w:rsidRDefault="0099272A" w:rsidP="0099272A">
      <w:r w:rsidRPr="00371612">
        <w:t xml:space="preserve">The Social Worker Degree Apprenticeship is a practice-based route to full registration as a Social Worker with Social Work England. Apprenticeships are a collaboration between training providers and employers to create a holistic learning environment that transcends traditional educational boundaries. </w:t>
      </w:r>
    </w:p>
    <w:p w14:paraId="48C23CA8" w14:textId="073CB445" w:rsidR="0099272A" w:rsidRPr="00371612" w:rsidRDefault="0099272A" w:rsidP="0099272A">
      <w:r w:rsidRPr="00371612">
        <w:t xml:space="preserve">The apprenticeship is built around the </w:t>
      </w:r>
      <w:r w:rsidR="00D3382A">
        <w:t>K</w:t>
      </w:r>
      <w:r w:rsidRPr="00371612">
        <w:t xml:space="preserve">nowledge, Skills and Behaviours developed through engagement with the bespoke BA (hons) Social Work programme </w:t>
      </w:r>
      <w:r w:rsidR="00D3382A">
        <w:t>that</w:t>
      </w:r>
      <w:r w:rsidRPr="00371612">
        <w:t xml:space="preserve"> delivers the fundamental requirements to apprentices to complete the</w:t>
      </w:r>
      <w:r w:rsidR="00D3382A">
        <w:t>ir</w:t>
      </w:r>
      <w:r w:rsidRPr="00371612">
        <w:t xml:space="preserve"> professional development. </w:t>
      </w:r>
    </w:p>
    <w:p w14:paraId="5E9DE2AE" w14:textId="34CC9BE9" w:rsidR="0099272A" w:rsidRPr="00371612" w:rsidRDefault="0099272A" w:rsidP="0099272A">
      <w:r w:rsidRPr="00371612">
        <w:t xml:space="preserve">However, apprentices will need to continue their development away from </w:t>
      </w:r>
      <w:r w:rsidR="00D3382A">
        <w:t>u</w:t>
      </w:r>
      <w:r w:rsidRPr="00371612">
        <w:t xml:space="preserve">niversity-directed learning and employers, through an allocated mentor, are vital in progressing work-based competencies. We want to create a learning culture that develops curious, </w:t>
      </w:r>
      <w:r w:rsidR="00F25566" w:rsidRPr="00371612">
        <w:t>analytical,</w:t>
      </w:r>
      <w:r w:rsidRPr="00371612">
        <w:t xml:space="preserve"> and reflective practitioners who apply learning directly to their social work practice.</w:t>
      </w:r>
    </w:p>
    <w:p w14:paraId="6A0E0B65" w14:textId="77777777" w:rsidR="0099272A" w:rsidRPr="00371612" w:rsidRDefault="0099272A">
      <w:r w:rsidRPr="00371612">
        <w:t xml:space="preserve">The information contained in this guide will provide you with a framework for how you can create the right conditions for apprentices to </w:t>
      </w:r>
      <w:r w:rsidR="00493B6A" w:rsidRPr="00371612">
        <w:t xml:space="preserve">develop as competent professionals that espouse your values and are ready to take on a new role in your organisation. It is designed for reference and can be used on its own or to complement any employer-centred approaches. </w:t>
      </w:r>
    </w:p>
    <w:p w14:paraId="37D807E5" w14:textId="78421FAE" w:rsidR="0099272A" w:rsidRPr="00371612" w:rsidRDefault="0099272A">
      <w:r w:rsidRPr="00371612">
        <w:t>The guide will also outline some of the formal mechanisms for documenting apprentices</w:t>
      </w:r>
      <w:r w:rsidR="001E302A" w:rsidRPr="00371612">
        <w:t>'</w:t>
      </w:r>
      <w:r w:rsidRPr="00371612">
        <w:t xml:space="preserve"> progress, the systems that are used and describe the support available to you. This guide</w:t>
      </w:r>
      <w:r w:rsidR="00A601CE">
        <w:t xml:space="preserve"> is</w:t>
      </w:r>
      <w:r w:rsidRPr="00371612">
        <w:t xml:space="preserve"> intended to complement the apprentice’s programme handbook that describes the philosophy, </w:t>
      </w:r>
      <w:proofErr w:type="gramStart"/>
      <w:r w:rsidRPr="00371612">
        <w:t>delivery</w:t>
      </w:r>
      <w:proofErr w:type="gramEnd"/>
      <w:r w:rsidRPr="00371612">
        <w:t xml:space="preserve"> and assessment of the programme. </w:t>
      </w:r>
    </w:p>
    <w:p w14:paraId="75B3ACBD" w14:textId="77777777" w:rsidR="0099272A" w:rsidRPr="00371612" w:rsidRDefault="004E2AA7" w:rsidP="004E2AA7">
      <w:pPr>
        <w:pStyle w:val="Heading1"/>
        <w:rPr>
          <w:color w:val="auto"/>
        </w:rPr>
      </w:pPr>
      <w:bookmarkStart w:id="1" w:name="_Toc161757033"/>
      <w:r w:rsidRPr="4A22020F">
        <w:rPr>
          <w:color w:val="auto"/>
        </w:rPr>
        <w:t xml:space="preserve">2. </w:t>
      </w:r>
      <w:r w:rsidR="005C6A10" w:rsidRPr="4A22020F">
        <w:rPr>
          <w:color w:val="auto"/>
        </w:rPr>
        <w:t>The Role of the Mentor</w:t>
      </w:r>
      <w:bookmarkEnd w:id="1"/>
      <w:r w:rsidR="005C6A10" w:rsidRPr="4A22020F">
        <w:rPr>
          <w:color w:val="auto"/>
        </w:rPr>
        <w:t xml:space="preserve"> </w:t>
      </w:r>
    </w:p>
    <w:p w14:paraId="08F6B29E" w14:textId="77777777" w:rsidR="004E2AA7" w:rsidRPr="00371612" w:rsidRDefault="004E2AA7">
      <w:pPr>
        <w:rPr>
          <w:b/>
        </w:rPr>
      </w:pPr>
    </w:p>
    <w:p w14:paraId="7B2F16DC" w14:textId="77777777" w:rsidR="008516A1" w:rsidRPr="00371612" w:rsidRDefault="008516A1" w:rsidP="008516A1">
      <w:r w:rsidRPr="00371612">
        <w:t>All apprentice</w:t>
      </w:r>
      <w:r w:rsidR="002C0180" w:rsidRPr="00371612">
        <w:t>s</w:t>
      </w:r>
      <w:r w:rsidRPr="00371612">
        <w:t xml:space="preserve"> should be allocated a mentor by their employer. The mentor will be knowledgeable about social work and is an important source of learning and support for apprentices as they progress through the programme. </w:t>
      </w:r>
    </w:p>
    <w:p w14:paraId="588CF05B" w14:textId="77777777" w:rsidR="008516A1" w:rsidRPr="00371612" w:rsidRDefault="008516A1" w:rsidP="008516A1">
      <w:r w:rsidRPr="00371612">
        <w:t xml:space="preserve">Mentors will appraise the development of an apprentice’s knowledge, skills and behaviours against the statements contained with the apprenticeship </w:t>
      </w:r>
      <w:r w:rsidR="00903DD9" w:rsidRPr="00371612">
        <w:t xml:space="preserve">standard. </w:t>
      </w:r>
      <w:r w:rsidRPr="00371612">
        <w:t xml:space="preserve">They will provide apprentices with opportunities (sometimes in Community of Practice groups and sometimes individually) to reflect on their practice, </w:t>
      </w:r>
      <w:proofErr w:type="gramStart"/>
      <w:r w:rsidRPr="00371612">
        <w:t>growth</w:t>
      </w:r>
      <w:proofErr w:type="gramEnd"/>
      <w:r w:rsidRPr="00371612">
        <w:t xml:space="preserve"> and development. </w:t>
      </w:r>
    </w:p>
    <w:p w14:paraId="31EDA568" w14:textId="77777777" w:rsidR="002C0180" w:rsidRPr="00371612" w:rsidRDefault="008516A1" w:rsidP="008516A1">
      <w:r w:rsidRPr="00371612">
        <w:t xml:space="preserve">Mentors will support apprentices in developing and applying professional knowledge and skills, including analysis and decision-making, use of professional </w:t>
      </w:r>
      <w:r w:rsidR="002C0180" w:rsidRPr="00371612">
        <w:t>authority and ethical practice. It is not the role of a</w:t>
      </w:r>
      <w:r w:rsidRPr="00371612">
        <w:t xml:space="preserve"> mentor </w:t>
      </w:r>
      <w:r w:rsidR="002C0180" w:rsidRPr="00371612">
        <w:t>to</w:t>
      </w:r>
      <w:r w:rsidRPr="00371612">
        <w:t xml:space="preserve"> observe or advise </w:t>
      </w:r>
      <w:r w:rsidR="002C0180" w:rsidRPr="00371612">
        <w:t>apprentices on</w:t>
      </w:r>
      <w:r w:rsidRPr="00371612">
        <w:t xml:space="preserve"> specific actions in </w:t>
      </w:r>
      <w:r w:rsidR="002C0180" w:rsidRPr="00371612">
        <w:t xml:space="preserve">their </w:t>
      </w:r>
      <w:r w:rsidRPr="00371612">
        <w:t xml:space="preserve">daily </w:t>
      </w:r>
      <w:proofErr w:type="gramStart"/>
      <w:r w:rsidRPr="00371612">
        <w:t>work</w:t>
      </w:r>
      <w:r w:rsidR="002C0180" w:rsidRPr="00371612">
        <w:t>,</w:t>
      </w:r>
      <w:r w:rsidRPr="00371612">
        <w:t xml:space="preserve"> unless</w:t>
      </w:r>
      <w:proofErr w:type="gramEnd"/>
      <w:r w:rsidRPr="00371612">
        <w:t xml:space="preserve"> they are also </w:t>
      </w:r>
      <w:r w:rsidR="002C0180" w:rsidRPr="00371612">
        <w:t>the</w:t>
      </w:r>
      <w:r w:rsidRPr="00371612">
        <w:t xml:space="preserve"> line manager. </w:t>
      </w:r>
    </w:p>
    <w:p w14:paraId="04EF522A" w14:textId="4CE35195" w:rsidR="002C0180" w:rsidRPr="00371612" w:rsidRDefault="002C0180" w:rsidP="002C0180">
      <w:r w:rsidRPr="00371612">
        <w:lastRenderedPageBreak/>
        <w:t>Working with the University’s Enhanced Skills Coach</w:t>
      </w:r>
      <w:r w:rsidR="006C3805">
        <w:t>,</w:t>
      </w:r>
      <w:r w:rsidRPr="00371612">
        <w:t xml:space="preserve"> the mentor is the employer’s key stakeholder in guiding the programme’s work-based development. They will attend three-way meetings, three times each year</w:t>
      </w:r>
      <w:r w:rsidR="00562105" w:rsidRPr="00371612">
        <w:t>,</w:t>
      </w:r>
      <w:r w:rsidRPr="00371612">
        <w:t xml:space="preserve"> to </w:t>
      </w:r>
      <w:r w:rsidR="00562105" w:rsidRPr="00371612">
        <w:t>discuss apprentices’</w:t>
      </w:r>
      <w:r w:rsidRPr="00371612">
        <w:t xml:space="preserve"> </w:t>
      </w:r>
      <w:r w:rsidR="00562105" w:rsidRPr="00371612">
        <w:t>evidence recorded against the apprenticeship standard and other key progression measures.</w:t>
      </w:r>
    </w:p>
    <w:p w14:paraId="6C2FBE64" w14:textId="27020511" w:rsidR="0099272A" w:rsidRDefault="002C0180" w:rsidP="00F7396A">
      <w:r w:rsidRPr="00371612">
        <w:t xml:space="preserve">However, outside of formal review meetings it is expected that there will be regular contact between a mentor and their apprentice, through 1 to 1 </w:t>
      </w:r>
      <w:proofErr w:type="gramStart"/>
      <w:r w:rsidRPr="00371612">
        <w:t>sessions</w:t>
      </w:r>
      <w:proofErr w:type="gramEnd"/>
      <w:r w:rsidR="00F7396A" w:rsidRPr="00371612">
        <w:t>, observations, feedback</w:t>
      </w:r>
      <w:r w:rsidRPr="00371612">
        <w:t xml:space="preserve"> </w:t>
      </w:r>
      <w:r w:rsidR="00F7396A" w:rsidRPr="00371612">
        <w:t xml:space="preserve">discussions </w:t>
      </w:r>
      <w:r w:rsidRPr="00371612">
        <w:t>and shadowing</w:t>
      </w:r>
      <w:r w:rsidR="00F7396A" w:rsidRPr="00371612">
        <w:t xml:space="preserve">. </w:t>
      </w:r>
    </w:p>
    <w:p w14:paraId="13893179" w14:textId="77E63028" w:rsidR="00C432A8" w:rsidRPr="00371612" w:rsidRDefault="00C432A8" w:rsidP="00F7396A">
      <w:r>
        <w:t xml:space="preserve">Mentors also play a key role in supporting apprentices to develop their </w:t>
      </w:r>
      <w:r w:rsidR="001F799C">
        <w:t xml:space="preserve">portfolio, signing off reflections and completing direct observations.  At the end of the </w:t>
      </w:r>
      <w:proofErr w:type="gramStart"/>
      <w:r w:rsidR="001F799C">
        <w:t>apprenticeship</w:t>
      </w:r>
      <w:proofErr w:type="gramEnd"/>
      <w:r w:rsidR="001F799C">
        <w:t xml:space="preserve"> they will also produce a holistic report to document the apprentices Knowledge, Skills and Behaviours development, and a three point action plan for their Assessed and Supported Year in Employment or post-qualifying year.  </w:t>
      </w:r>
    </w:p>
    <w:p w14:paraId="7EA7F7D0" w14:textId="77777777" w:rsidR="0002461D" w:rsidRPr="006C3805" w:rsidRDefault="0002461D" w:rsidP="00F7396A">
      <w:pPr>
        <w:rPr>
          <w:b/>
          <w:bCs/>
        </w:rPr>
      </w:pPr>
      <w:r w:rsidRPr="006C3805">
        <w:rPr>
          <w:b/>
          <w:bCs/>
        </w:rPr>
        <w:t>What kind of mentor are you?</w:t>
      </w:r>
    </w:p>
    <w:p w14:paraId="0CDADF93" w14:textId="77777777" w:rsidR="0002461D" w:rsidRPr="00371612" w:rsidRDefault="0002461D" w:rsidP="00F7396A"/>
    <w:p w14:paraId="43BFCB5E" w14:textId="77777777" w:rsidR="0002461D" w:rsidRPr="00371612" w:rsidRDefault="0002461D" w:rsidP="00F7396A">
      <w:r w:rsidRPr="00371612">
        <w:t>1.</w:t>
      </w:r>
      <w:r w:rsidRPr="00371612">
        <w:tab/>
        <w:t>Directive …………………………………………………</w:t>
      </w:r>
      <w:proofErr w:type="gramStart"/>
      <w:r w:rsidRPr="00371612">
        <w:t>….Non</w:t>
      </w:r>
      <w:proofErr w:type="gramEnd"/>
      <w:r w:rsidRPr="00371612">
        <w:t>-Directive</w:t>
      </w:r>
    </w:p>
    <w:p w14:paraId="2FE99B22" w14:textId="77777777" w:rsidR="0002461D" w:rsidRPr="00371612" w:rsidRDefault="0002461D" w:rsidP="00F7396A"/>
    <w:p w14:paraId="2FF133DB" w14:textId="77777777" w:rsidR="0002461D" w:rsidRPr="00371612" w:rsidRDefault="0002461D" w:rsidP="00F7396A">
      <w:r w:rsidRPr="00371612">
        <w:t xml:space="preserve">2.  </w:t>
      </w:r>
      <w:r w:rsidRPr="00371612">
        <w:tab/>
        <w:t>Cognitive………………………………………………</w:t>
      </w:r>
      <w:proofErr w:type="gramStart"/>
      <w:r w:rsidRPr="00371612">
        <w:t>…..</w:t>
      </w:r>
      <w:proofErr w:type="gramEnd"/>
      <w:r w:rsidRPr="00371612">
        <w:t>Emotional</w:t>
      </w:r>
    </w:p>
    <w:p w14:paraId="535F1D7E" w14:textId="77777777" w:rsidR="0002461D" w:rsidRPr="00371612" w:rsidRDefault="0002461D" w:rsidP="00F7396A"/>
    <w:p w14:paraId="02FB48D0" w14:textId="77777777" w:rsidR="0002461D" w:rsidRPr="00371612" w:rsidRDefault="0002461D" w:rsidP="00F7396A">
      <w:r w:rsidRPr="00371612">
        <w:t>3.</w:t>
      </w:r>
      <w:r w:rsidRPr="00371612">
        <w:tab/>
        <w:t>Active ………………………………………………………Passive</w:t>
      </w:r>
    </w:p>
    <w:p w14:paraId="7D250576" w14:textId="77777777" w:rsidR="0002461D" w:rsidRPr="00371612" w:rsidRDefault="0002461D" w:rsidP="00F7396A"/>
    <w:p w14:paraId="104F7F07" w14:textId="77777777" w:rsidR="0002461D" w:rsidRPr="00371612" w:rsidRDefault="0002461D" w:rsidP="00F7396A">
      <w:r w:rsidRPr="00371612">
        <w:t>The first indicates the extent to which you tell/ instruct/ show the mentee what to do. Directive would be teacher or instructor, non-directive being helper.</w:t>
      </w:r>
    </w:p>
    <w:p w14:paraId="38D412D6" w14:textId="30869475" w:rsidR="0002461D" w:rsidRPr="00371612" w:rsidRDefault="0002461D" w:rsidP="00F7396A">
      <w:r w:rsidRPr="00371612">
        <w:t>The second is cognitive. Do you see yourself as expert imparting knowledge and information or are you attending to the mentee’s development as counsellor or even friend.</w:t>
      </w:r>
    </w:p>
    <w:p w14:paraId="3AE3658C" w14:textId="77777777" w:rsidR="0002461D" w:rsidRPr="00371612" w:rsidRDefault="0002461D" w:rsidP="00F7396A">
      <w:r w:rsidRPr="00371612">
        <w:t>The third is whether you see yourself as active, is your role to discipline and assess. Are you more of a colleague or facilitator.</w:t>
      </w:r>
    </w:p>
    <w:p w14:paraId="547EE41E" w14:textId="48016A8A" w:rsidR="0002461D" w:rsidRDefault="0002461D" w:rsidP="00F7396A">
      <w:r w:rsidRPr="00371612">
        <w:t>Visit this discussion with your mentees a</w:t>
      </w:r>
      <w:r w:rsidR="007B1B45">
        <w:t>nd it may well help both of you.</w:t>
      </w:r>
    </w:p>
    <w:p w14:paraId="7960FE48" w14:textId="77777777" w:rsidR="007B1B45" w:rsidRPr="00371612" w:rsidRDefault="007B1B45" w:rsidP="00F7396A"/>
    <w:p w14:paraId="23023787" w14:textId="77777777" w:rsidR="00F7396A" w:rsidRPr="00371612" w:rsidRDefault="00F7396A" w:rsidP="00F7396A">
      <w:pPr>
        <w:pStyle w:val="Heading1"/>
        <w:rPr>
          <w:color w:val="auto"/>
        </w:rPr>
      </w:pPr>
      <w:bookmarkStart w:id="2" w:name="_Toc161757034"/>
      <w:r w:rsidRPr="4A22020F">
        <w:rPr>
          <w:color w:val="auto"/>
        </w:rPr>
        <w:t>3. Example Timeline of Mentor Activity</w:t>
      </w:r>
      <w:bookmarkEnd w:id="2"/>
    </w:p>
    <w:p w14:paraId="27190DB6" w14:textId="77777777" w:rsidR="0099272A" w:rsidRPr="00371612" w:rsidRDefault="0099272A">
      <w:pPr>
        <w:rPr>
          <w:b/>
        </w:rPr>
      </w:pPr>
    </w:p>
    <w:p w14:paraId="4CFFF109" w14:textId="1A029E71" w:rsidR="00F24272" w:rsidRPr="00371612" w:rsidRDefault="00F24272">
      <w:r>
        <w:t xml:space="preserve">Mentors will play an active role from the start of the apprenticeship, helping to create links between </w:t>
      </w:r>
      <w:r w:rsidR="00615F33">
        <w:t xml:space="preserve">social work theory and practice. </w:t>
      </w:r>
      <w:r w:rsidR="003B1037">
        <w:t xml:space="preserve">The timeline below is an example of how you may wish to structure the activity that is required of a social worker apprentice mentor. </w:t>
      </w:r>
    </w:p>
    <w:p w14:paraId="4EDFE07D" w14:textId="77777777" w:rsidR="00022415" w:rsidRPr="00371612" w:rsidRDefault="00022415" w:rsidP="00B84BCC">
      <w:pPr>
        <w:pStyle w:val="Heading2"/>
        <w:rPr>
          <w:color w:val="auto"/>
        </w:rPr>
      </w:pPr>
      <w:bookmarkStart w:id="3" w:name="_Toc161757035"/>
      <w:r w:rsidRPr="4A22020F">
        <w:rPr>
          <w:rFonts w:eastAsia="Times New Roman"/>
          <w:color w:val="0070C0"/>
        </w:rPr>
        <w:lastRenderedPageBreak/>
        <w:t>0-5 Months</w:t>
      </w:r>
      <w:bookmarkEnd w:id="3"/>
      <w:r w:rsidRPr="4A22020F">
        <w:rPr>
          <w:color w:val="auto"/>
        </w:rPr>
        <w:t xml:space="preserve"> </w:t>
      </w:r>
      <w:r>
        <w:br/>
      </w:r>
    </w:p>
    <w:p w14:paraId="7DB40521" w14:textId="5CAE722D" w:rsidR="00022415" w:rsidRPr="00371612" w:rsidRDefault="00022415" w:rsidP="00022415">
      <w:r w:rsidRPr="00371612">
        <w:t>During the first five months of th</w:t>
      </w:r>
      <w:r w:rsidR="007B1B45">
        <w:t>e programme, the apprenticeship</w:t>
      </w:r>
      <w:r w:rsidRPr="00371612">
        <w:t xml:space="preserve"> is fast-paced and there are four assessments to be completed. We would therefore suggest that this is a time for scoping and planning for future work-based learning to begin.  During this </w:t>
      </w:r>
      <w:r w:rsidR="005C0716" w:rsidRPr="00371612">
        <w:t>time,</w:t>
      </w:r>
      <w:r w:rsidRPr="00371612">
        <w:t xml:space="preserve"> you </w:t>
      </w:r>
      <w:r>
        <w:t>will:</w:t>
      </w:r>
    </w:p>
    <w:p w14:paraId="7E35CE80" w14:textId="77777777" w:rsidR="00022415" w:rsidRPr="00371612" w:rsidRDefault="00022415" w:rsidP="00022415">
      <w:pPr>
        <w:pStyle w:val="ListParagraph"/>
        <w:numPr>
          <w:ilvl w:val="0"/>
          <w:numId w:val="4"/>
        </w:numPr>
      </w:pPr>
      <w:r w:rsidRPr="00371612">
        <w:t xml:space="preserve">Organise an Initial meeting with your </w:t>
      </w:r>
      <w:proofErr w:type="gramStart"/>
      <w:r w:rsidRPr="00371612">
        <w:t>mentee</w:t>
      </w:r>
      <w:proofErr w:type="gramEnd"/>
    </w:p>
    <w:p w14:paraId="71400D17" w14:textId="7200593E" w:rsidR="00022415" w:rsidRPr="00371612" w:rsidRDefault="00022415" w:rsidP="00022415">
      <w:pPr>
        <w:pStyle w:val="ListParagraph"/>
        <w:numPr>
          <w:ilvl w:val="0"/>
          <w:numId w:val="4"/>
        </w:numPr>
      </w:pPr>
      <w:r w:rsidRPr="00371612">
        <w:t>Schedule in regular 1:1s</w:t>
      </w:r>
      <w:r w:rsidR="0016185A">
        <w:t xml:space="preserve"> (every 4-6 weeks)</w:t>
      </w:r>
    </w:p>
    <w:p w14:paraId="414330A7" w14:textId="20479569" w:rsidR="00022415" w:rsidRPr="00371612" w:rsidRDefault="00022415" w:rsidP="00022415">
      <w:pPr>
        <w:pStyle w:val="ListParagraph"/>
        <w:numPr>
          <w:ilvl w:val="0"/>
          <w:numId w:val="4"/>
        </w:numPr>
      </w:pPr>
      <w:r w:rsidRPr="00371612">
        <w:t xml:space="preserve">Scope </w:t>
      </w:r>
      <w:r>
        <w:t>contrasted</w:t>
      </w:r>
      <w:r w:rsidRPr="00371612">
        <w:t xml:space="preserve"> work-based setting </w:t>
      </w:r>
      <w:proofErr w:type="gramStart"/>
      <w:r w:rsidRPr="00371612">
        <w:t>opportunities</w:t>
      </w:r>
      <w:proofErr w:type="gramEnd"/>
    </w:p>
    <w:p w14:paraId="49AE55E7" w14:textId="6D954956" w:rsidR="005C0716" w:rsidRPr="00371612" w:rsidRDefault="00022415" w:rsidP="005C0716">
      <w:pPr>
        <w:pStyle w:val="ListParagraph"/>
        <w:numPr>
          <w:ilvl w:val="1"/>
          <w:numId w:val="4"/>
        </w:numPr>
      </w:pPr>
      <w:r w:rsidRPr="00371612">
        <w:t xml:space="preserve">Remember </w:t>
      </w:r>
      <w:r w:rsidR="003B1037">
        <w:t xml:space="preserve">if the apprentice </w:t>
      </w:r>
      <w:r w:rsidR="00D0228F">
        <w:t xml:space="preserve">will not gain experience of statutory </w:t>
      </w:r>
      <w:r w:rsidRPr="00371612">
        <w:t>social work</w:t>
      </w:r>
      <w:r w:rsidR="00D0228F">
        <w:t xml:space="preserve"> in their substantive role this must be incorporated into their contra</w:t>
      </w:r>
      <w:r w:rsidR="00914D6A">
        <w:t xml:space="preserve">sted learning opportunity. </w:t>
      </w:r>
      <w:r w:rsidR="007B1B45">
        <w:t xml:space="preserve"> </w:t>
      </w:r>
    </w:p>
    <w:p w14:paraId="75DDB73C" w14:textId="77777777" w:rsidR="003D3ECB" w:rsidRPr="003D3ECB" w:rsidRDefault="003D3ECB" w:rsidP="3DF8FC7F">
      <w:pPr>
        <w:pStyle w:val="ListParagraph"/>
        <w:numPr>
          <w:ilvl w:val="0"/>
          <w:numId w:val="4"/>
        </w:numPr>
      </w:pPr>
      <w:r w:rsidRPr="003D3ECB">
        <w:t>Support the apprentice to reflect upon a period shadowing a social worker.</w:t>
      </w:r>
    </w:p>
    <w:p w14:paraId="40225396" w14:textId="77777777" w:rsidR="005C0716" w:rsidRPr="00371612" w:rsidRDefault="005C0716" w:rsidP="00B84BCC">
      <w:pPr>
        <w:pStyle w:val="Heading2"/>
        <w:rPr>
          <w:color w:val="auto"/>
        </w:rPr>
      </w:pPr>
      <w:bookmarkStart w:id="4" w:name="_Toc161757036"/>
      <w:r w:rsidRPr="4A22020F">
        <w:rPr>
          <w:rFonts w:eastAsia="Times New Roman"/>
          <w:color w:val="0070C0"/>
        </w:rPr>
        <w:t>6-18 Months</w:t>
      </w:r>
      <w:bookmarkEnd w:id="4"/>
      <w:r w:rsidRPr="4A22020F">
        <w:rPr>
          <w:color w:val="auto"/>
        </w:rPr>
        <w:t xml:space="preserve"> </w:t>
      </w:r>
      <w:r>
        <w:br/>
      </w:r>
    </w:p>
    <w:p w14:paraId="7FED8511" w14:textId="71BFCE2F" w:rsidR="005C0716" w:rsidRPr="00371612" w:rsidRDefault="005C0716" w:rsidP="005C0716">
      <w:r w:rsidRPr="00371612">
        <w:t>As apprentices start Level</w:t>
      </w:r>
      <w:r w:rsidR="00A4391D" w:rsidRPr="00371612">
        <w:t xml:space="preserve"> 5</w:t>
      </w:r>
      <w:r w:rsidRPr="00371612">
        <w:t xml:space="preserve">, there is more of a focus on work-based learning and developing key practice competencies. This is facilitated via the </w:t>
      </w:r>
      <w:r w:rsidR="00A4391D" w:rsidRPr="00371612">
        <w:t>Aspire</w:t>
      </w:r>
      <w:r w:rsidRPr="00371612">
        <w:t xml:space="preserve"> 1 Unit</w:t>
      </w:r>
      <w:r>
        <w:t xml:space="preserve"> and </w:t>
      </w:r>
      <w:r w:rsidR="00D41E4A" w:rsidRPr="00371612">
        <w:t>the portfolio</w:t>
      </w:r>
      <w:r w:rsidR="00D41E4A">
        <w:t>.</w:t>
      </w:r>
      <w:r w:rsidR="00D41E4A" w:rsidRPr="00371612">
        <w:t xml:space="preserve"> </w:t>
      </w:r>
      <w:r w:rsidRPr="00371612">
        <w:t xml:space="preserve">During this time, you </w:t>
      </w:r>
      <w:r>
        <w:t>will:</w:t>
      </w:r>
    </w:p>
    <w:p w14:paraId="5616ECBD" w14:textId="17DD7DAE" w:rsidR="005C0716" w:rsidRDefault="007B1B45" w:rsidP="005C0716">
      <w:pPr>
        <w:pStyle w:val="ListParagraph"/>
        <w:numPr>
          <w:ilvl w:val="0"/>
          <w:numId w:val="6"/>
        </w:numPr>
      </w:pPr>
      <w:r>
        <w:t>Complete two direct</w:t>
      </w:r>
      <w:r w:rsidR="005C0716">
        <w:t xml:space="preserve"> observations</w:t>
      </w:r>
      <w:r w:rsidR="005C0716" w:rsidRPr="00371612">
        <w:t xml:space="preserve"> of practice </w:t>
      </w:r>
    </w:p>
    <w:p w14:paraId="1FF8F3D5" w14:textId="242E1758" w:rsidR="007B1B45" w:rsidRDefault="007E4881" w:rsidP="005C0716">
      <w:pPr>
        <w:pStyle w:val="ListParagraph"/>
        <w:numPr>
          <w:ilvl w:val="0"/>
          <w:numId w:val="6"/>
        </w:numPr>
      </w:pPr>
      <w:r>
        <w:t>Complete r</w:t>
      </w:r>
      <w:r w:rsidR="007B1B45" w:rsidRPr="00371612">
        <w:t>egular 1:1s</w:t>
      </w:r>
      <w:r w:rsidR="0016185A">
        <w:t xml:space="preserve"> (every 4-6 weeks)</w:t>
      </w:r>
    </w:p>
    <w:p w14:paraId="0FC7D418" w14:textId="73A530C9" w:rsidR="002E50B1" w:rsidRPr="00371612" w:rsidRDefault="002E50B1" w:rsidP="005C0716">
      <w:pPr>
        <w:pStyle w:val="ListParagraph"/>
        <w:numPr>
          <w:ilvl w:val="0"/>
          <w:numId w:val="6"/>
        </w:numPr>
      </w:pPr>
      <w:r>
        <w:t>Ensure work experience within a statutory environment</w:t>
      </w:r>
      <w:r w:rsidR="007E4881">
        <w:t xml:space="preserve"> is </w:t>
      </w:r>
      <w:proofErr w:type="gramStart"/>
      <w:r w:rsidR="007E4881">
        <w:t>planned</w:t>
      </w:r>
      <w:proofErr w:type="gramEnd"/>
    </w:p>
    <w:p w14:paraId="2DFAC69F" w14:textId="1891C04E" w:rsidR="008C54EF" w:rsidRPr="00371612" w:rsidRDefault="005C0716" w:rsidP="0002461D">
      <w:pPr>
        <w:pStyle w:val="ListParagraph"/>
        <w:numPr>
          <w:ilvl w:val="0"/>
          <w:numId w:val="5"/>
        </w:numPr>
      </w:pPr>
      <w:r w:rsidRPr="00371612">
        <w:t xml:space="preserve">Review </w:t>
      </w:r>
      <w:r w:rsidR="007E4881">
        <w:t>the apprentice’s</w:t>
      </w:r>
      <w:r w:rsidRPr="00371612">
        <w:t xml:space="preserve"> practice portfolio</w:t>
      </w:r>
      <w:r w:rsidR="008C54EF" w:rsidRPr="00371612">
        <w:t xml:space="preserve"> and reflections on first work-based setting </w:t>
      </w:r>
      <w:r w:rsidR="00022415" w:rsidRPr="00371612">
        <w:br/>
      </w:r>
    </w:p>
    <w:p w14:paraId="08A29011" w14:textId="77777777" w:rsidR="008C54EF" w:rsidRPr="00371612" w:rsidRDefault="008C54EF" w:rsidP="00B84BCC">
      <w:pPr>
        <w:pStyle w:val="Heading2"/>
        <w:rPr>
          <w:color w:val="auto"/>
        </w:rPr>
      </w:pPr>
      <w:bookmarkStart w:id="5" w:name="_Toc161757037"/>
      <w:r w:rsidRPr="4A22020F">
        <w:rPr>
          <w:rFonts w:eastAsia="Times New Roman"/>
          <w:color w:val="0070C0"/>
        </w:rPr>
        <w:t>18 -24 Months</w:t>
      </w:r>
      <w:bookmarkEnd w:id="5"/>
      <w:r w:rsidRPr="4A22020F">
        <w:rPr>
          <w:color w:val="auto"/>
        </w:rPr>
        <w:t xml:space="preserve"> </w:t>
      </w:r>
      <w:r>
        <w:br/>
      </w:r>
    </w:p>
    <w:p w14:paraId="5F7D8888" w14:textId="79B234B1" w:rsidR="00A4391D" w:rsidRPr="00371612" w:rsidRDefault="008C54EF" w:rsidP="008C54EF">
      <w:r w:rsidRPr="00371612">
        <w:t xml:space="preserve">As apprentices start Level 6, </w:t>
      </w:r>
      <w:r w:rsidR="00A4391D" w:rsidRPr="00371612">
        <w:t xml:space="preserve">they will be introduced to End Point Assessment concepts and should be supported to finalise their knowledge, </w:t>
      </w:r>
      <w:proofErr w:type="gramStart"/>
      <w:r w:rsidR="00A4391D" w:rsidRPr="00371612">
        <w:t>Skills</w:t>
      </w:r>
      <w:proofErr w:type="gramEnd"/>
      <w:r w:rsidR="00A4391D" w:rsidRPr="00371612">
        <w:t xml:space="preserve"> and behaviours development. </w:t>
      </w:r>
      <w:proofErr w:type="gramStart"/>
      <w:r w:rsidR="00A4391D" w:rsidRPr="00371612">
        <w:t>In order to</w:t>
      </w:r>
      <w:proofErr w:type="gramEnd"/>
      <w:r w:rsidR="00A4391D" w:rsidRPr="00371612">
        <w:t xml:space="preserve"> advance to through the End Point Assessment gateway, their employer must confirm that they are ready to undertake the final unit</w:t>
      </w:r>
      <w:r w:rsidR="007E4881">
        <w:t xml:space="preserve"> and that they have completed the portfolio</w:t>
      </w:r>
      <w:r w:rsidR="00A4391D" w:rsidRPr="00371612">
        <w:t>. As part of this process, there will be a final review with the University Skills Coach and the Apprenticeship Gateway form will be completed (Appendix 1).</w:t>
      </w:r>
    </w:p>
    <w:p w14:paraId="6DEBB7A0" w14:textId="7536FB7B" w:rsidR="008C54EF" w:rsidRPr="00371612" w:rsidRDefault="008C54EF" w:rsidP="008C54EF">
      <w:r w:rsidRPr="00371612">
        <w:t xml:space="preserve">During this time, you </w:t>
      </w:r>
      <w:r>
        <w:t>will</w:t>
      </w:r>
      <w:r w:rsidRPr="00371612">
        <w:t>:</w:t>
      </w:r>
    </w:p>
    <w:p w14:paraId="06F05663" w14:textId="217BCF5A" w:rsidR="008C54EF" w:rsidRDefault="007B1B45" w:rsidP="008C54EF">
      <w:pPr>
        <w:pStyle w:val="ListParagraph"/>
        <w:numPr>
          <w:ilvl w:val="0"/>
          <w:numId w:val="6"/>
        </w:numPr>
      </w:pPr>
      <w:r>
        <w:t xml:space="preserve">Complete a further </w:t>
      </w:r>
      <w:r w:rsidR="008C54EF" w:rsidRPr="00371612">
        <w:t xml:space="preserve">observation of </w:t>
      </w:r>
      <w:proofErr w:type="gramStart"/>
      <w:r w:rsidR="008C54EF" w:rsidRPr="00371612">
        <w:t>practice</w:t>
      </w:r>
      <w:proofErr w:type="gramEnd"/>
      <w:r w:rsidR="008C54EF" w:rsidRPr="00371612">
        <w:t xml:space="preserve"> </w:t>
      </w:r>
    </w:p>
    <w:p w14:paraId="49B60250" w14:textId="122391BD" w:rsidR="007B1B45" w:rsidRPr="00371612" w:rsidRDefault="007E4881" w:rsidP="007B1B45">
      <w:pPr>
        <w:pStyle w:val="ListParagraph"/>
        <w:numPr>
          <w:ilvl w:val="0"/>
          <w:numId w:val="6"/>
        </w:numPr>
      </w:pPr>
      <w:r>
        <w:t>Continue r</w:t>
      </w:r>
      <w:r w:rsidR="007B1B45" w:rsidRPr="00371612">
        <w:t>egular 1:1s</w:t>
      </w:r>
      <w:r w:rsidR="0016185A">
        <w:t xml:space="preserve"> (every 4-6 weeks)</w:t>
      </w:r>
    </w:p>
    <w:p w14:paraId="15589ABA" w14:textId="36CAB6B5" w:rsidR="008C54EF" w:rsidRPr="00371612" w:rsidRDefault="008C54EF" w:rsidP="007B1B45">
      <w:pPr>
        <w:pStyle w:val="ListParagraph"/>
        <w:numPr>
          <w:ilvl w:val="0"/>
          <w:numId w:val="5"/>
        </w:numPr>
      </w:pPr>
      <w:r w:rsidRPr="00371612">
        <w:t>Review of practice portfolio</w:t>
      </w:r>
      <w:r w:rsidR="007B1B45">
        <w:t xml:space="preserve"> </w:t>
      </w:r>
      <w:r w:rsidR="007B1B45" w:rsidRPr="007B1B45">
        <w:t xml:space="preserve">and reflections on </w:t>
      </w:r>
      <w:r w:rsidR="002E50B1">
        <w:t xml:space="preserve">second </w:t>
      </w:r>
      <w:r w:rsidR="007B1B45" w:rsidRPr="007B1B45">
        <w:t>work-based setting</w:t>
      </w:r>
    </w:p>
    <w:p w14:paraId="1376114A" w14:textId="77777777" w:rsidR="008C54EF" w:rsidRDefault="008C54EF" w:rsidP="00B84BCC">
      <w:pPr>
        <w:pStyle w:val="Heading2"/>
        <w:rPr>
          <w:color w:val="auto"/>
        </w:rPr>
      </w:pPr>
      <w:bookmarkStart w:id="6" w:name="_Toc161757038"/>
      <w:r w:rsidRPr="4A22020F">
        <w:rPr>
          <w:rFonts w:eastAsia="Times New Roman"/>
          <w:color w:val="0070C0"/>
        </w:rPr>
        <w:t>24-30 Months</w:t>
      </w:r>
      <w:bookmarkEnd w:id="6"/>
      <w:r w:rsidRPr="4A22020F">
        <w:rPr>
          <w:color w:val="auto"/>
        </w:rPr>
        <w:t xml:space="preserve"> </w:t>
      </w:r>
      <w:r>
        <w:br/>
      </w:r>
    </w:p>
    <w:p w14:paraId="194606FC" w14:textId="6727954C" w:rsidR="00CC0494" w:rsidRDefault="00CA7666" w:rsidP="00CA7666">
      <w:r w:rsidRPr="00371612">
        <w:t>Th</w:t>
      </w:r>
      <w:r w:rsidR="00EA6C03">
        <w:t xml:space="preserve">e final six months of the programme </w:t>
      </w:r>
      <w:r w:rsidR="00CC0494">
        <w:t>focuses</w:t>
      </w:r>
      <w:r w:rsidR="00EA6C03">
        <w:t xml:space="preserve"> on completing a large 60 credit unit that gives apprentices the opportunity to </w:t>
      </w:r>
      <w:r w:rsidR="00CC0494">
        <w:t xml:space="preserve">demonstrate their learning from the first two years of the programme, evidencing their readiness for practice. </w:t>
      </w:r>
    </w:p>
    <w:p w14:paraId="648D9755" w14:textId="57D9E9D1" w:rsidR="00CC0494" w:rsidRDefault="00CC0494" w:rsidP="00CA7666">
      <w:r>
        <w:t>The Applying Law, Safeguarding and Interdisciplinary Practice unit requires apprentices to:</w:t>
      </w:r>
    </w:p>
    <w:p w14:paraId="08ED901A" w14:textId="4ADEC572" w:rsidR="00CC0494" w:rsidRPr="00371612" w:rsidRDefault="00CC0494" w:rsidP="00CC0494">
      <w:pPr>
        <w:pStyle w:val="Default"/>
        <w:numPr>
          <w:ilvl w:val="0"/>
          <w:numId w:val="5"/>
        </w:numPr>
        <w:spacing w:after="30"/>
        <w:rPr>
          <w:color w:val="auto"/>
          <w:sz w:val="22"/>
          <w:szCs w:val="22"/>
        </w:rPr>
      </w:pPr>
      <w:r>
        <w:rPr>
          <w:color w:val="auto"/>
          <w:sz w:val="22"/>
          <w:szCs w:val="22"/>
        </w:rPr>
        <w:lastRenderedPageBreak/>
        <w:t xml:space="preserve">Write a </w:t>
      </w:r>
      <w:r w:rsidRPr="00371612">
        <w:rPr>
          <w:color w:val="auto"/>
          <w:sz w:val="22"/>
          <w:szCs w:val="22"/>
        </w:rPr>
        <w:t>critical case study of a practice case</w:t>
      </w:r>
      <w:r>
        <w:rPr>
          <w:color w:val="auto"/>
          <w:sz w:val="22"/>
          <w:szCs w:val="22"/>
        </w:rPr>
        <w:t xml:space="preserve"> (must be a recent case)</w:t>
      </w:r>
      <w:r w:rsidRPr="00371612">
        <w:rPr>
          <w:color w:val="auto"/>
          <w:sz w:val="22"/>
          <w:szCs w:val="22"/>
        </w:rPr>
        <w:t xml:space="preserve"> </w:t>
      </w:r>
    </w:p>
    <w:p w14:paraId="1CBDE33B" w14:textId="1B00FB20" w:rsidR="00CC0494" w:rsidRPr="00371612" w:rsidRDefault="00CC0494" w:rsidP="00CC0494">
      <w:pPr>
        <w:pStyle w:val="Default"/>
        <w:numPr>
          <w:ilvl w:val="0"/>
          <w:numId w:val="5"/>
        </w:numPr>
        <w:rPr>
          <w:color w:val="auto"/>
          <w:sz w:val="22"/>
          <w:szCs w:val="22"/>
        </w:rPr>
      </w:pPr>
      <w:r w:rsidRPr="00371612">
        <w:rPr>
          <w:color w:val="auto"/>
          <w:sz w:val="22"/>
          <w:szCs w:val="22"/>
        </w:rPr>
        <w:t xml:space="preserve">A presentation to a panel including a representative from the </w:t>
      </w:r>
      <w:r>
        <w:rPr>
          <w:color w:val="auto"/>
          <w:sz w:val="22"/>
          <w:szCs w:val="22"/>
        </w:rPr>
        <w:t>employer</w:t>
      </w:r>
      <w:r w:rsidRPr="00371612">
        <w:rPr>
          <w:color w:val="auto"/>
          <w:sz w:val="22"/>
          <w:szCs w:val="22"/>
        </w:rPr>
        <w:t xml:space="preserve"> experts by experience and </w:t>
      </w:r>
      <w:r>
        <w:rPr>
          <w:color w:val="auto"/>
          <w:sz w:val="22"/>
          <w:szCs w:val="22"/>
        </w:rPr>
        <w:t xml:space="preserve">a </w:t>
      </w:r>
      <w:proofErr w:type="gramStart"/>
      <w:r>
        <w:rPr>
          <w:color w:val="auto"/>
          <w:sz w:val="22"/>
          <w:szCs w:val="22"/>
        </w:rPr>
        <w:t>University</w:t>
      </w:r>
      <w:proofErr w:type="gramEnd"/>
      <w:r>
        <w:rPr>
          <w:color w:val="auto"/>
          <w:sz w:val="22"/>
          <w:szCs w:val="22"/>
        </w:rPr>
        <w:t xml:space="preserve"> representative</w:t>
      </w:r>
      <w:r w:rsidRPr="00371612">
        <w:rPr>
          <w:color w:val="auto"/>
          <w:sz w:val="22"/>
          <w:szCs w:val="22"/>
        </w:rPr>
        <w:t xml:space="preserve">. </w:t>
      </w:r>
    </w:p>
    <w:p w14:paraId="7D7B9419" w14:textId="77777777" w:rsidR="00CC0494" w:rsidRDefault="00CC0494" w:rsidP="00CA7666"/>
    <w:p w14:paraId="58356943" w14:textId="60A3183E" w:rsidR="00CC0494" w:rsidRDefault="00CC0494" w:rsidP="00804832">
      <w:r w:rsidRPr="00371612">
        <w:t xml:space="preserve">Mentor support will be very important </w:t>
      </w:r>
      <w:r>
        <w:t>during this period.</w:t>
      </w:r>
      <w:r w:rsidRPr="00371612">
        <w:t xml:space="preserve"> </w:t>
      </w:r>
      <w:r>
        <w:t xml:space="preserve">Mentors are responsible for signing off an apprentice’s readiness for practice, confirming that they are confident they will have met the apprenticeship’s Knowledge, </w:t>
      </w:r>
      <w:proofErr w:type="gramStart"/>
      <w:r>
        <w:t>Skill</w:t>
      </w:r>
      <w:proofErr w:type="gramEnd"/>
      <w:r>
        <w:t xml:space="preserve"> and Behaviours. This is done via the apprentice’s practice portfolio, where a </w:t>
      </w:r>
      <w:proofErr w:type="gramStart"/>
      <w:r>
        <w:t>500 word</w:t>
      </w:r>
      <w:proofErr w:type="gramEnd"/>
      <w:r>
        <w:t xml:space="preserve"> summary report is required. </w:t>
      </w:r>
      <w:r w:rsidR="00804832">
        <w:t xml:space="preserve">The template for this report can be found in the portfolio template – available at </w:t>
      </w:r>
      <w:hyperlink r:id="rId12" w:history="1">
        <w:r w:rsidR="00804832" w:rsidRPr="000C6B81">
          <w:rPr>
            <w:rStyle w:val="Hyperlink"/>
          </w:rPr>
          <w:t>www.mmu.ac.uk/study/apprenticeships/resources/social-worker</w:t>
        </w:r>
      </w:hyperlink>
      <w:r w:rsidR="00804832">
        <w:t xml:space="preserve"> </w:t>
      </w:r>
    </w:p>
    <w:p w14:paraId="558055FF" w14:textId="753EDD62" w:rsidR="00804832" w:rsidRPr="00371612" w:rsidRDefault="00804832" w:rsidP="00804832">
      <w:pPr>
        <w:rPr>
          <w:b/>
        </w:rPr>
      </w:pPr>
      <w:r>
        <w:t xml:space="preserve">Completion of the portfolio, forms one part of the End Point Assessment Gateway requirements, which must all be completed by before the final university exam board takes place on completion of the last unit. This is illustrated below. </w:t>
      </w:r>
    </w:p>
    <w:p w14:paraId="0B612325" w14:textId="77777777" w:rsidR="00CA7666" w:rsidRPr="00371612" w:rsidRDefault="00CA7666" w:rsidP="00CA7666">
      <w:pPr>
        <w:pStyle w:val="Default"/>
        <w:rPr>
          <w:color w:val="auto"/>
          <w:sz w:val="22"/>
          <w:szCs w:val="22"/>
        </w:rPr>
      </w:pPr>
    </w:p>
    <w:p w14:paraId="6B9D26F8" w14:textId="5EBED063" w:rsidR="00413FED" w:rsidRDefault="00CC0494">
      <w:r>
        <w:rPr>
          <w:noProof/>
        </w:rPr>
        <mc:AlternateContent>
          <mc:Choice Requires="wps">
            <w:drawing>
              <wp:anchor distT="0" distB="0" distL="114300" distR="114300" simplePos="0" relativeHeight="251659264" behindDoc="0" locked="0" layoutInCell="1" allowOverlap="1" wp14:anchorId="594D4CC4" wp14:editId="3C144D6A">
                <wp:simplePos x="0" y="0"/>
                <wp:positionH relativeFrom="column">
                  <wp:posOffset>5303520</wp:posOffset>
                </wp:positionH>
                <wp:positionV relativeFrom="paragraph">
                  <wp:posOffset>2492952</wp:posOffset>
                </wp:positionV>
                <wp:extent cx="299258" cy="922713"/>
                <wp:effectExtent l="19050" t="19050" r="24765" b="10795"/>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9258" cy="922713"/>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0E1437" id="Rectangle 26" o:spid="_x0000_s1026" alt="&quot;&quot;" style="position:absolute;margin-left:417.6pt;margin-top:196.3pt;width:23.55pt;height:72.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" filled="f" strokecolor="red" strokeweight="3pt"/>
            </w:pict>
          </mc:Fallback>
        </mc:AlternateContent>
      </w:r>
      <w:r w:rsidR="00EA6C03">
        <w:rPr>
          <w:noProof/>
        </w:rPr>
        <w:drawing>
          <wp:inline distT="0" distB="0" distL="0" distR="0" wp14:anchorId="1FDDCE9A" wp14:editId="6C7AF7AD">
            <wp:extent cx="5960225" cy="3426502"/>
            <wp:effectExtent l="0" t="0" r="2540" b="2540"/>
            <wp:docPr id="25" name="Picture 25" descr="A diagram illustrating the programme structure. &#10;&#10;Year 1 includes Social Work, Social Justice and Lived Experience; Society, Welfare and Global Inequalities; Strengthening Relationships and Wellbeing, and Ethical Practice for Professional Social Work. &#10;&#10;Year two includes Law, Rights and Safeguarding; Aspire: Knowledge and Skills in Practice; Journeys Through the Life-course; Critical Theory for Social Work Practice, and Applied Skills and Methods for Social Work Practice&#10;&#10;Year 3 includes: Applied Social Research and Evaluation for Practice; &#10;Critical and International Perspectives in Social Work; Applying Law, Safeguarding and Inter-Disciplinary Approaches in Practi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iagram illustrating the programme structure. &#10;&#10;Year 1 includes Social Work, Social Justice and Lived Experience; Society, Welfare and Global Inequalities; Strengthening Relationships and Wellbeing, and Ethical Practice for Professional Social Work. &#10;&#10;Year two includes Law, Rights and Safeguarding; Aspire: Knowledge and Skills in Practice; Journeys Through the Life-course; Critical Theory for Social Work Practice, and Applied Skills and Methods for Social Work Practice&#10;&#10;Year 3 includes: Applied Social Research and Evaluation for Practice; &#10;Critical and International Perspectives in Social Work; Applying Law, Safeguarding and Inter-Disciplinary Approaches in Practice&#10;"/>
                    <pic:cNvPicPr/>
                  </pic:nvPicPr>
                  <pic:blipFill>
                    <a:blip r:embed="rId13"/>
                    <a:stretch>
                      <a:fillRect/>
                    </a:stretch>
                  </pic:blipFill>
                  <pic:spPr>
                    <a:xfrm>
                      <a:off x="0" y="0"/>
                      <a:ext cx="5966021" cy="3429834"/>
                    </a:xfrm>
                    <a:prstGeom prst="rect">
                      <a:avLst/>
                    </a:prstGeom>
                  </pic:spPr>
                </pic:pic>
              </a:graphicData>
            </a:graphic>
          </wp:inline>
        </w:drawing>
      </w:r>
    </w:p>
    <w:p w14:paraId="6B5121A7" w14:textId="38917A59" w:rsidR="00804832" w:rsidRDefault="00804832">
      <w:r>
        <w:t>The full list of End Point Assessment criteria that must be met prior to completing the programme are:</w:t>
      </w:r>
    </w:p>
    <w:p w14:paraId="0900C000" w14:textId="5AC11BAB" w:rsidR="00804832" w:rsidRPr="00804832" w:rsidRDefault="00804832" w:rsidP="00804832">
      <w:pPr>
        <w:pStyle w:val="ListParagraph"/>
        <w:numPr>
          <w:ilvl w:val="0"/>
          <w:numId w:val="10"/>
        </w:numPr>
      </w:pPr>
      <w:r w:rsidRPr="00804832">
        <w:t>University and Employer agree that the</w:t>
      </w:r>
      <w:r>
        <w:t xml:space="preserve"> apprentice has </w:t>
      </w:r>
      <w:r w:rsidRPr="00804832">
        <w:t xml:space="preserve">met </w:t>
      </w:r>
      <w:r>
        <w:t xml:space="preserve">the </w:t>
      </w:r>
      <w:r w:rsidRPr="00804832">
        <w:t>K</w:t>
      </w:r>
      <w:r>
        <w:t xml:space="preserve">nowledge, Skills and Behaviours of the apprenticeship </w:t>
      </w:r>
      <w:proofErr w:type="gramStart"/>
      <w:r>
        <w:t>standard</w:t>
      </w:r>
      <w:proofErr w:type="gramEnd"/>
    </w:p>
    <w:p w14:paraId="7CD270A0" w14:textId="455A3D81" w:rsidR="00804832" w:rsidRPr="00804832" w:rsidRDefault="00804832" w:rsidP="00804832">
      <w:pPr>
        <w:pStyle w:val="ListParagraph"/>
        <w:numPr>
          <w:ilvl w:val="0"/>
          <w:numId w:val="10"/>
        </w:numPr>
      </w:pPr>
      <w:r>
        <w:t xml:space="preserve">Provide evidence of </w:t>
      </w:r>
      <w:r w:rsidRPr="00804832">
        <w:t>L</w:t>
      </w:r>
      <w:r>
        <w:t xml:space="preserve">evel </w:t>
      </w:r>
      <w:r w:rsidRPr="00804832">
        <w:t>2</w:t>
      </w:r>
      <w:r>
        <w:t xml:space="preserve"> (GCSE)</w:t>
      </w:r>
      <w:r w:rsidRPr="00804832">
        <w:t xml:space="preserve"> Maths and English</w:t>
      </w:r>
    </w:p>
    <w:p w14:paraId="3037A5E8" w14:textId="4CC3EEF7" w:rsidR="00804832" w:rsidRPr="00804832" w:rsidRDefault="00804832" w:rsidP="00804832">
      <w:pPr>
        <w:pStyle w:val="ListParagraph"/>
        <w:numPr>
          <w:ilvl w:val="0"/>
          <w:numId w:val="10"/>
        </w:numPr>
      </w:pPr>
      <w:r w:rsidRPr="00804832">
        <w:t>Successfully completed supervised practice in at least two contrasting settings, one statutory</w:t>
      </w:r>
      <w:r>
        <w:t xml:space="preserve">, </w:t>
      </w:r>
      <w:r w:rsidRPr="00804832">
        <w:t xml:space="preserve">and know why they took </w:t>
      </w:r>
      <w:proofErr w:type="gramStart"/>
      <w:r w:rsidRPr="00804832">
        <w:t>place</w:t>
      </w:r>
      <w:proofErr w:type="gramEnd"/>
    </w:p>
    <w:p w14:paraId="2A868BC0" w14:textId="61E491D1" w:rsidR="00804832" w:rsidRDefault="00804832" w:rsidP="00804832">
      <w:pPr>
        <w:pStyle w:val="ListParagraph"/>
        <w:numPr>
          <w:ilvl w:val="0"/>
          <w:numId w:val="10"/>
        </w:numPr>
      </w:pPr>
      <w:r w:rsidRPr="00804832">
        <w:t xml:space="preserve">Completed and documented 200 days in supervised practice </w:t>
      </w:r>
      <w:proofErr w:type="gramStart"/>
      <w:r w:rsidRPr="00804832">
        <w:t>learning</w:t>
      </w:r>
      <w:proofErr w:type="gramEnd"/>
    </w:p>
    <w:p w14:paraId="619F9973" w14:textId="58F30022" w:rsidR="00804832" w:rsidRDefault="00804832" w:rsidP="00804832">
      <w:pPr>
        <w:pStyle w:val="ListParagraph"/>
        <w:numPr>
          <w:ilvl w:val="0"/>
          <w:numId w:val="10"/>
        </w:numPr>
      </w:pPr>
      <w:r>
        <w:t xml:space="preserve">Completed all required modules from </w:t>
      </w:r>
      <w:proofErr w:type="gramStart"/>
      <w:r>
        <w:t>an</w:t>
      </w:r>
      <w:proofErr w:type="gramEnd"/>
      <w:r>
        <w:t xml:space="preserve"> Social Work England approved qualification </w:t>
      </w:r>
    </w:p>
    <w:p w14:paraId="0FF2CCED" w14:textId="7D099869" w:rsidR="0058162D" w:rsidRDefault="0058162D" w:rsidP="0058162D">
      <w:r>
        <w:t>A full list of requirements and an example of the form required to be signed off, is at the end of this guide – Appendix one.</w:t>
      </w:r>
    </w:p>
    <w:p w14:paraId="5FE4A285" w14:textId="77777777" w:rsidR="00804832" w:rsidRDefault="00804832"/>
    <w:p w14:paraId="4E2CA8BE" w14:textId="7F785AE5" w:rsidR="00B86D03" w:rsidRPr="00371612" w:rsidRDefault="00B86D03" w:rsidP="00B86D03">
      <w:pPr>
        <w:pStyle w:val="Heading1"/>
        <w:rPr>
          <w:color w:val="auto"/>
        </w:rPr>
      </w:pPr>
      <w:bookmarkStart w:id="7" w:name="_Toc161757039"/>
      <w:r w:rsidRPr="4A22020F">
        <w:rPr>
          <w:color w:val="auto"/>
        </w:rPr>
        <w:lastRenderedPageBreak/>
        <w:t>4. Progress Reviews</w:t>
      </w:r>
      <w:bookmarkEnd w:id="7"/>
    </w:p>
    <w:p w14:paraId="22525685" w14:textId="360209CF" w:rsidR="00B86D03" w:rsidRPr="00371612" w:rsidRDefault="00B86D03" w:rsidP="00B86D03"/>
    <w:p w14:paraId="4BCDE975" w14:textId="2B6346F9" w:rsidR="00B86D03" w:rsidRPr="00371612" w:rsidRDefault="00B86D03" w:rsidP="00B86D03">
      <w:r w:rsidRPr="00371612">
        <w:t xml:space="preserve">As a workplace mentor, you will attend tripartite reviews with your apprentice and a representative of the University – the Skills Coach.  </w:t>
      </w:r>
    </w:p>
    <w:p w14:paraId="35820FBC" w14:textId="5EA09A2D" w:rsidR="00B86D03" w:rsidRPr="00371612" w:rsidRDefault="00B86D03" w:rsidP="00B86D03">
      <w:r>
        <w:t>Tripartite reviews</w:t>
      </w:r>
      <w:r w:rsidRPr="00371612">
        <w:t xml:space="preserve"> are typically held </w:t>
      </w:r>
      <w:r w:rsidR="00653BF1">
        <w:t>four</w:t>
      </w:r>
      <w:r w:rsidRPr="00371612">
        <w:t xml:space="preserve"> times per year and are a formal appraisal of progress. These meetings are also used to look ahead and set SMART targets to push an apprentice to develop in areas of an identified need. They should be informed, not only by the information provided via the university’s e-portfolio, but also by feedback from the apprentice and mentors ongoing work together. </w:t>
      </w:r>
    </w:p>
    <w:p w14:paraId="59A27E28" w14:textId="1F2697D8" w:rsidR="00B86D03" w:rsidRDefault="00B86D03" w:rsidP="3671728B">
      <w:r>
        <w:t>We will also discuss the portfolio (</w:t>
      </w:r>
      <w:r w:rsidR="00653BF1">
        <w:t xml:space="preserve">more information </w:t>
      </w:r>
      <w:r>
        <w:t>under resources section 5.1 below) at every review and set actions.</w:t>
      </w:r>
    </w:p>
    <w:p w14:paraId="49CE9CB9" w14:textId="77777777" w:rsidR="00B86D03" w:rsidRPr="00371612" w:rsidRDefault="00B86D03" w:rsidP="00B86D03">
      <w:r w:rsidRPr="00371612">
        <w:t xml:space="preserve">Reviews present the opportunity to discuss challenges about meeting any </w:t>
      </w:r>
      <w:proofErr w:type="gramStart"/>
      <w:r w:rsidRPr="00371612">
        <w:t>particular aspects</w:t>
      </w:r>
      <w:proofErr w:type="gramEnd"/>
      <w:r w:rsidRPr="00371612">
        <w:t xml:space="preserve"> of the apprenticeship standard and find solutions for achieving everything required.  The Skills Coach </w:t>
      </w:r>
      <w:proofErr w:type="gramStart"/>
      <w:r w:rsidRPr="00371612">
        <w:t>is able to</w:t>
      </w:r>
      <w:proofErr w:type="gramEnd"/>
      <w:r w:rsidRPr="00371612">
        <w:t xml:space="preserve"> assist with any request for support, and where appropriate facilitate specialist help by sign posting to the appropriate University department. </w:t>
      </w:r>
    </w:p>
    <w:p w14:paraId="165F3708" w14:textId="77777777" w:rsidR="00B86D03" w:rsidRPr="00371612" w:rsidRDefault="00B86D03" w:rsidP="00B86D03">
      <w:r>
        <w:t>Mentors</w:t>
      </w:r>
      <w:r w:rsidRPr="00371612">
        <w:t xml:space="preserve"> should make sure they are familiar with their university contacts and should get in touch with any concerns or queries. </w:t>
      </w:r>
      <w:r>
        <w:t xml:space="preserve"> </w:t>
      </w:r>
      <w:r w:rsidRPr="00371612">
        <w:t xml:space="preserve">Reviews typically last around one hour and are documented via a review report that is prepared by the Skills coach and shared with everyone in attendance.  </w:t>
      </w:r>
    </w:p>
    <w:p w14:paraId="5DCEEEDE" w14:textId="08BC0BAD" w:rsidR="00B86D03" w:rsidRPr="00B84BCC" w:rsidRDefault="00B86D03" w:rsidP="00B86D03">
      <w:pPr>
        <w:pStyle w:val="Heading2"/>
        <w:rPr>
          <w:rFonts w:eastAsia="Times New Roman"/>
          <w:color w:val="0070C0"/>
        </w:rPr>
      </w:pPr>
      <w:bookmarkStart w:id="8" w:name="_Toc161757040"/>
      <w:r w:rsidRPr="4A22020F">
        <w:rPr>
          <w:rFonts w:eastAsia="Times New Roman"/>
          <w:color w:val="0070C0"/>
        </w:rPr>
        <w:t>4.1 What can I do to prepare for a review?</w:t>
      </w:r>
      <w:bookmarkEnd w:id="8"/>
    </w:p>
    <w:p w14:paraId="66AEA6FE" w14:textId="77777777" w:rsidR="00B86D03" w:rsidRDefault="00B86D03" w:rsidP="00B86D03"/>
    <w:p w14:paraId="55495123" w14:textId="77777777" w:rsidR="00B86D03" w:rsidRDefault="00B86D03" w:rsidP="00B86D03">
      <w:r>
        <w:t xml:space="preserve">While the skills coach will play an active role in the review, this is the opportunity for you and the apprentice to review what you have achieved or challenges that have been identified since the last review took place. Inevitably, this will require preparation and you may find it useful to schedule a short meeting to prepare. </w:t>
      </w:r>
    </w:p>
    <w:p w14:paraId="78BA9702" w14:textId="77777777" w:rsidR="00B86D03" w:rsidRDefault="00B86D03" w:rsidP="00B86D03">
      <w:r>
        <w:t xml:space="preserve">You may also find it useful to revisit your apprentice’s portfolio and the record of the last review to evaluate progress against the targets identified. </w:t>
      </w:r>
    </w:p>
    <w:p w14:paraId="29402C20" w14:textId="77777777" w:rsidR="00B86D03" w:rsidRDefault="00B86D03" w:rsidP="00B86D03"/>
    <w:p w14:paraId="1DE99FF8" w14:textId="16B3BB33" w:rsidR="00B86D03" w:rsidRPr="00B84BCC" w:rsidRDefault="00B86D03" w:rsidP="00B86D03">
      <w:pPr>
        <w:pStyle w:val="Heading2"/>
        <w:rPr>
          <w:rFonts w:eastAsia="Times New Roman"/>
          <w:color w:val="0070C0"/>
        </w:rPr>
      </w:pPr>
      <w:bookmarkStart w:id="9" w:name="_Toc161757041"/>
      <w:r w:rsidRPr="4A22020F">
        <w:rPr>
          <w:rFonts w:eastAsia="Times New Roman"/>
          <w:color w:val="0070C0"/>
        </w:rPr>
        <w:t>4.2 What is my role in a review?</w:t>
      </w:r>
      <w:bookmarkEnd w:id="9"/>
    </w:p>
    <w:p w14:paraId="26AAA67E" w14:textId="77777777" w:rsidR="00B86D03" w:rsidRDefault="00B86D03" w:rsidP="00B86D03"/>
    <w:p w14:paraId="7BC1E87E" w14:textId="77777777" w:rsidR="00B86D03" w:rsidRDefault="00B86D03" w:rsidP="00B86D03">
      <w:r>
        <w:t xml:space="preserve">During a review the skills coach will be completing a review template which will guide the discussion. It will typically begin by reviewing agreed goals and your feedback in terms of highlighting any achievements or challenges will be important. </w:t>
      </w:r>
    </w:p>
    <w:p w14:paraId="590116DE" w14:textId="77777777" w:rsidR="00B86D03" w:rsidRDefault="00B86D03" w:rsidP="00B86D03">
      <w:r>
        <w:t xml:space="preserve">It is possible that you will have a different perspective to your apprentice, which could help to provide possible solutions and identify new development opportunities. This may involve agreeing to advocate for the apprentice to undertake duties outside their normal areas of responsibility or in parts of the organisation that may be new to them. </w:t>
      </w:r>
    </w:p>
    <w:p w14:paraId="19D72E79" w14:textId="02F7FD26" w:rsidR="00B86D03" w:rsidRPr="00A62668" w:rsidRDefault="00B86D03" w:rsidP="00B86D03">
      <w:pPr>
        <w:pStyle w:val="Heading2"/>
        <w:rPr>
          <w:color w:val="auto"/>
        </w:rPr>
      </w:pPr>
      <w:bookmarkStart w:id="10" w:name="_Toc161757042"/>
      <w:r w:rsidRPr="4A22020F">
        <w:rPr>
          <w:rFonts w:eastAsia="Times New Roman"/>
          <w:color w:val="0070C0"/>
        </w:rPr>
        <w:lastRenderedPageBreak/>
        <w:t>4.3 What can I do between reviews?</w:t>
      </w:r>
      <w:bookmarkEnd w:id="10"/>
      <w:r>
        <w:br/>
      </w:r>
    </w:p>
    <w:p w14:paraId="6F1E9A0B" w14:textId="54646220" w:rsidR="00B86D03" w:rsidRDefault="006B2A23" w:rsidP="00B86D03">
      <w:r>
        <w:t>Reviews are a vital component of the apprenticeship</w:t>
      </w:r>
      <w:r w:rsidR="00653BF1">
        <w:t>. F</w:t>
      </w:r>
      <w:r>
        <w:t>or them to be effective</w:t>
      </w:r>
      <w:r w:rsidR="00653BF1">
        <w:t xml:space="preserve"> t</w:t>
      </w:r>
      <w:r w:rsidR="00D3722A">
        <w:t xml:space="preserve">he </w:t>
      </w:r>
      <w:r w:rsidR="00B86D03">
        <w:t xml:space="preserve">discussions and outcomes of reviews </w:t>
      </w:r>
      <w:r w:rsidR="00D3722A">
        <w:t xml:space="preserve">should be </w:t>
      </w:r>
      <w:r w:rsidR="00B86D03">
        <w:t xml:space="preserve">monitored through regular </w:t>
      </w:r>
      <w:r w:rsidR="00653BF1">
        <w:t>reflective supervision</w:t>
      </w:r>
      <w:r w:rsidR="00B86D03">
        <w:t xml:space="preserve"> between mentor and apprentice</w:t>
      </w:r>
      <w:r w:rsidR="00653BF1">
        <w:t xml:space="preserve">. This will allow you to also demonstrate </w:t>
      </w:r>
      <w:r w:rsidR="00D3722A">
        <w:t xml:space="preserve">progress by the </w:t>
      </w:r>
      <w:r w:rsidR="00653BF1">
        <w:t xml:space="preserve">time of the </w:t>
      </w:r>
      <w:r w:rsidR="00D3722A">
        <w:t xml:space="preserve">next </w:t>
      </w:r>
      <w:r w:rsidR="00653BF1">
        <w:t xml:space="preserve">review </w:t>
      </w:r>
      <w:r w:rsidR="00D3722A">
        <w:t>meeting</w:t>
      </w:r>
      <w:r w:rsidR="00653BF1">
        <w:t>, as well as helping your apprentice to link theory to practice and evidence they have met any relevant BKSBs.</w:t>
      </w:r>
    </w:p>
    <w:p w14:paraId="6579459C" w14:textId="0AF413ED" w:rsidR="00C9799C" w:rsidRPr="00371612" w:rsidRDefault="00B86D03">
      <w:r>
        <w:t>While some of the actions between reviews will be independently agreed developmental objectives, particular actions may also be suggested by the skills coach that may involve utilising some of the resources in this guide</w:t>
      </w:r>
      <w:r w:rsidR="009916E6">
        <w:t xml:space="preserve"> and completing elements of the portfolio</w:t>
      </w:r>
      <w:r>
        <w:t xml:space="preserve">. </w:t>
      </w:r>
    </w:p>
    <w:p w14:paraId="30A14D9B" w14:textId="56773208" w:rsidR="00D8084A" w:rsidRPr="00371612" w:rsidRDefault="00B86D03" w:rsidP="00D8084A">
      <w:pPr>
        <w:pStyle w:val="Heading1"/>
        <w:rPr>
          <w:color w:val="auto"/>
        </w:rPr>
      </w:pPr>
      <w:bookmarkStart w:id="11" w:name="_Toc161757043"/>
      <w:r w:rsidRPr="4A22020F">
        <w:rPr>
          <w:color w:val="auto"/>
        </w:rPr>
        <w:t>5</w:t>
      </w:r>
      <w:r w:rsidR="00D8084A" w:rsidRPr="4A22020F">
        <w:rPr>
          <w:color w:val="auto"/>
        </w:rPr>
        <w:t>. Resources for Mentors</w:t>
      </w:r>
      <w:bookmarkEnd w:id="11"/>
    </w:p>
    <w:p w14:paraId="372B00C9" w14:textId="77777777" w:rsidR="00F7396A" w:rsidRPr="00371612" w:rsidRDefault="00F7396A"/>
    <w:p w14:paraId="3B2A852E" w14:textId="387A78D1" w:rsidR="00A411EC" w:rsidRDefault="00B86D03" w:rsidP="00022415">
      <w:pPr>
        <w:pStyle w:val="Heading2"/>
        <w:rPr>
          <w:rFonts w:eastAsia="Times New Roman"/>
          <w:color w:val="0070C0"/>
        </w:rPr>
      </w:pPr>
      <w:bookmarkStart w:id="12" w:name="_Toc161757044"/>
      <w:r w:rsidRPr="4A22020F">
        <w:rPr>
          <w:rFonts w:eastAsia="Times New Roman"/>
          <w:color w:val="0070C0"/>
        </w:rPr>
        <w:t>5</w:t>
      </w:r>
      <w:r w:rsidR="00EA38DC" w:rsidRPr="4A22020F">
        <w:rPr>
          <w:rFonts w:eastAsia="Times New Roman"/>
          <w:color w:val="0070C0"/>
        </w:rPr>
        <w:t>.1 Social Work Portfolio</w:t>
      </w:r>
      <w:bookmarkEnd w:id="12"/>
    </w:p>
    <w:p w14:paraId="6020B25B" w14:textId="0AEA2E09" w:rsidR="00EA38DC" w:rsidRDefault="00EA38DC" w:rsidP="00EA38DC"/>
    <w:p w14:paraId="4B741156" w14:textId="63A2044C" w:rsidR="003D3033" w:rsidRDefault="00FA0A3F" w:rsidP="00EA38DC">
      <w:r>
        <w:t xml:space="preserve">A key element of the </w:t>
      </w:r>
      <w:r w:rsidR="00184253">
        <w:t xml:space="preserve">apprenticeship and an important function of the mentor is to support the creation of the </w:t>
      </w:r>
      <w:r w:rsidR="00BC57FB">
        <w:t xml:space="preserve">practice </w:t>
      </w:r>
      <w:r w:rsidR="003D3033">
        <w:t>portfolio. The document below contains a variety of templates that must be completed by the apprentice and mentor</w:t>
      </w:r>
      <w:r w:rsidR="00884534">
        <w:t xml:space="preserve">.  Completion of the portfolio is a requirement and provides an important record of evidence of practice learning.  The goal is to ensure that apprentices can demonstrate they are applying the knowledge, </w:t>
      </w:r>
      <w:proofErr w:type="gramStart"/>
      <w:r w:rsidR="00884534">
        <w:t>skills</w:t>
      </w:r>
      <w:proofErr w:type="gramEnd"/>
      <w:r w:rsidR="00884534">
        <w:t xml:space="preserve"> and behaviours in the apprenticeship standard to the level required.  This would be equivalent to end of final placement level.  As 80% of the apprentices’ time is spent at work it is expected that they will work on the content incrementally with </w:t>
      </w:r>
      <w:proofErr w:type="gramStart"/>
      <w:r w:rsidR="00884534">
        <w:t>the majority of</w:t>
      </w:r>
      <w:proofErr w:type="gramEnd"/>
      <w:r w:rsidR="00884534">
        <w:t xml:space="preserve"> work being undertaken in Years 2 and 3.  Progress will be monitored as part of the review process with their skills coach.  </w:t>
      </w:r>
    </w:p>
    <w:p w14:paraId="7697C117" w14:textId="1CB33195" w:rsidR="00BC57FB" w:rsidRDefault="00BC57FB" w:rsidP="00EA38DC">
      <w:r>
        <w:t xml:space="preserve">You can access the latest version of the portfolio document on </w:t>
      </w:r>
      <w:hyperlink r:id="rId14" w:history="1">
        <w:r w:rsidRPr="000C6B81">
          <w:rPr>
            <w:rStyle w:val="Hyperlink"/>
          </w:rPr>
          <w:t>www.mmu.ac.uk/study/apprenticeships/resources/social-worker</w:t>
        </w:r>
      </w:hyperlink>
    </w:p>
    <w:p w14:paraId="694EADC0" w14:textId="50896835" w:rsidR="00F7396A" w:rsidRPr="00B84BCC" w:rsidRDefault="00B86D03" w:rsidP="00022415">
      <w:pPr>
        <w:pStyle w:val="Heading2"/>
        <w:rPr>
          <w:rFonts w:eastAsia="Times New Roman"/>
          <w:color w:val="0070C0"/>
        </w:rPr>
      </w:pPr>
      <w:bookmarkStart w:id="13" w:name="_Toc161757045"/>
      <w:r w:rsidRPr="4A22020F">
        <w:rPr>
          <w:rFonts w:eastAsia="Times New Roman"/>
          <w:color w:val="0070C0"/>
        </w:rPr>
        <w:t>5</w:t>
      </w:r>
      <w:r w:rsidR="00022415" w:rsidRPr="4A22020F">
        <w:rPr>
          <w:rFonts w:eastAsia="Times New Roman"/>
          <w:color w:val="0070C0"/>
        </w:rPr>
        <w:t>.</w:t>
      </w:r>
      <w:r w:rsidR="00884534" w:rsidRPr="4A22020F">
        <w:rPr>
          <w:rFonts w:eastAsia="Times New Roman"/>
          <w:color w:val="0070C0"/>
        </w:rPr>
        <w:t>2</w:t>
      </w:r>
      <w:r w:rsidR="00022415" w:rsidRPr="4A22020F">
        <w:rPr>
          <w:rFonts w:eastAsia="Times New Roman"/>
          <w:color w:val="0070C0"/>
        </w:rPr>
        <w:t xml:space="preserve"> Action Plan Template 1</w:t>
      </w:r>
      <w:bookmarkEnd w:id="13"/>
    </w:p>
    <w:p w14:paraId="0A6C7BE4" w14:textId="77777777" w:rsidR="00022415" w:rsidRPr="00371612" w:rsidRDefault="00022415" w:rsidP="00022415"/>
    <w:tbl>
      <w:tblPr>
        <w:tblStyle w:val="GridTable4-Accent51"/>
        <w:tblW w:w="0" w:type="auto"/>
        <w:tblLook w:val="04A0" w:firstRow="1" w:lastRow="0" w:firstColumn="1" w:lastColumn="0" w:noHBand="0" w:noVBand="1"/>
      </w:tblPr>
      <w:tblGrid>
        <w:gridCol w:w="1980"/>
        <w:gridCol w:w="2134"/>
        <w:gridCol w:w="1268"/>
        <w:gridCol w:w="1299"/>
        <w:gridCol w:w="1111"/>
        <w:gridCol w:w="1224"/>
      </w:tblGrid>
      <w:tr w:rsidR="00371612" w:rsidRPr="00371612" w14:paraId="192B8AFC" w14:textId="77777777" w:rsidTr="0002461D">
        <w:trPr>
          <w:cnfStyle w:val="100000000000" w:firstRow="1" w:lastRow="0" w:firstColumn="0" w:lastColumn="0" w:oddVBand="0" w:evenVBand="0" w:oddHBand="0" w:evenHBand="0" w:firstRowFirstColumn="0" w:firstRowLastColumn="0" w:lastRowFirstColumn="0" w:lastRowLastColumn="0"/>
          <w:trHeight w:val="1256"/>
        </w:trPr>
        <w:tc>
          <w:tcPr>
            <w:cnfStyle w:val="001000000000" w:firstRow="0" w:lastRow="0" w:firstColumn="1" w:lastColumn="0" w:oddVBand="0" w:evenVBand="0" w:oddHBand="0" w:evenHBand="0" w:firstRowFirstColumn="0" w:firstRowLastColumn="0" w:lastRowFirstColumn="0" w:lastRowLastColumn="0"/>
            <w:tcW w:w="1980" w:type="dxa"/>
          </w:tcPr>
          <w:p w14:paraId="7ED984D5" w14:textId="77777777" w:rsidR="00022415" w:rsidRPr="00C9237A" w:rsidRDefault="00022415" w:rsidP="0002461D">
            <w:r w:rsidRPr="00C9237A">
              <w:t xml:space="preserve">Area for Development </w:t>
            </w:r>
            <w:r w:rsidRPr="00C9237A">
              <w:rPr>
                <w:sz w:val="20"/>
              </w:rPr>
              <w:t>(linked to Apprenticeship Standard)</w:t>
            </w:r>
          </w:p>
        </w:tc>
        <w:tc>
          <w:tcPr>
            <w:tcW w:w="2134" w:type="dxa"/>
          </w:tcPr>
          <w:p w14:paraId="79C9E99E" w14:textId="77777777" w:rsidR="00022415" w:rsidRPr="00C9237A" w:rsidRDefault="00022415" w:rsidP="0002461D">
            <w:pPr>
              <w:cnfStyle w:val="100000000000" w:firstRow="1" w:lastRow="0" w:firstColumn="0" w:lastColumn="0" w:oddVBand="0" w:evenVBand="0" w:oddHBand="0" w:evenHBand="0" w:firstRowFirstColumn="0" w:firstRowLastColumn="0" w:lastRowFirstColumn="0" w:lastRowLastColumn="0"/>
            </w:pPr>
            <w:r w:rsidRPr="00C9237A">
              <w:t>Learning and Development needs</w:t>
            </w:r>
          </w:p>
        </w:tc>
        <w:tc>
          <w:tcPr>
            <w:tcW w:w="1268" w:type="dxa"/>
          </w:tcPr>
          <w:p w14:paraId="5214578C" w14:textId="77777777" w:rsidR="00022415" w:rsidRPr="00C9237A" w:rsidRDefault="00022415" w:rsidP="0002461D">
            <w:pPr>
              <w:cnfStyle w:val="100000000000" w:firstRow="1" w:lastRow="0" w:firstColumn="0" w:lastColumn="0" w:oddVBand="0" w:evenVBand="0" w:oddHBand="0" w:evenHBand="0" w:firstRowFirstColumn="0" w:firstRowLastColumn="0" w:lastRowFirstColumn="0" w:lastRowLastColumn="0"/>
            </w:pPr>
            <w:r w:rsidRPr="00C9237A">
              <w:t>What do I need to do next?</w:t>
            </w:r>
          </w:p>
        </w:tc>
        <w:tc>
          <w:tcPr>
            <w:tcW w:w="1299" w:type="dxa"/>
          </w:tcPr>
          <w:p w14:paraId="716F6727" w14:textId="77777777" w:rsidR="00022415" w:rsidRPr="00C9237A" w:rsidRDefault="00022415" w:rsidP="0002461D">
            <w:pPr>
              <w:cnfStyle w:val="100000000000" w:firstRow="1" w:lastRow="0" w:firstColumn="0" w:lastColumn="0" w:oddVBand="0" w:evenVBand="0" w:oddHBand="0" w:evenHBand="0" w:firstRowFirstColumn="0" w:firstRowLastColumn="0" w:lastRowFirstColumn="0" w:lastRowLastColumn="0"/>
            </w:pPr>
            <w:r w:rsidRPr="00C9237A">
              <w:t>What resources do I need?</w:t>
            </w:r>
          </w:p>
        </w:tc>
        <w:tc>
          <w:tcPr>
            <w:tcW w:w="1111" w:type="dxa"/>
          </w:tcPr>
          <w:p w14:paraId="59D54671" w14:textId="77777777" w:rsidR="00022415" w:rsidRPr="00C9237A" w:rsidRDefault="00022415" w:rsidP="0002461D">
            <w:pPr>
              <w:cnfStyle w:val="100000000000" w:firstRow="1" w:lastRow="0" w:firstColumn="0" w:lastColumn="0" w:oddVBand="0" w:evenVBand="0" w:oddHBand="0" w:evenHBand="0" w:firstRowFirstColumn="0" w:firstRowLastColumn="0" w:lastRowFirstColumn="0" w:lastRowLastColumn="0"/>
            </w:pPr>
            <w:r w:rsidRPr="00C9237A">
              <w:t>Who can help me?</w:t>
            </w:r>
          </w:p>
        </w:tc>
        <w:tc>
          <w:tcPr>
            <w:tcW w:w="1224" w:type="dxa"/>
          </w:tcPr>
          <w:p w14:paraId="65FC3FE1" w14:textId="77777777" w:rsidR="00022415" w:rsidRPr="00C9237A" w:rsidRDefault="00022415" w:rsidP="0002461D">
            <w:pPr>
              <w:cnfStyle w:val="100000000000" w:firstRow="1" w:lastRow="0" w:firstColumn="0" w:lastColumn="0" w:oddVBand="0" w:evenVBand="0" w:oddHBand="0" w:evenHBand="0" w:firstRowFirstColumn="0" w:firstRowLastColumn="0" w:lastRowFirstColumn="0" w:lastRowLastColumn="0"/>
            </w:pPr>
            <w:r w:rsidRPr="00C9237A">
              <w:t>What is my timescale?</w:t>
            </w:r>
          </w:p>
        </w:tc>
      </w:tr>
      <w:tr w:rsidR="00371612" w:rsidRPr="00371612" w14:paraId="7F5DF662" w14:textId="77777777" w:rsidTr="0002461D">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980" w:type="dxa"/>
          </w:tcPr>
          <w:p w14:paraId="367F9CC5" w14:textId="77777777" w:rsidR="00022415" w:rsidRPr="00371612" w:rsidRDefault="00022415" w:rsidP="0002461D">
            <w:pPr>
              <w:rPr>
                <w:b w:val="0"/>
              </w:rPr>
            </w:pPr>
          </w:p>
          <w:p w14:paraId="58AE0662" w14:textId="77777777" w:rsidR="00022415" w:rsidRPr="00371612" w:rsidRDefault="00022415" w:rsidP="0002461D">
            <w:pPr>
              <w:rPr>
                <w:b w:val="0"/>
              </w:rPr>
            </w:pPr>
          </w:p>
          <w:p w14:paraId="2737CF1F" w14:textId="77777777" w:rsidR="00022415" w:rsidRPr="00371612" w:rsidRDefault="00022415" w:rsidP="0002461D">
            <w:pPr>
              <w:rPr>
                <w:b w:val="0"/>
              </w:rPr>
            </w:pPr>
          </w:p>
          <w:p w14:paraId="231192DC" w14:textId="77777777" w:rsidR="00022415" w:rsidRPr="00371612" w:rsidRDefault="00022415" w:rsidP="0002461D">
            <w:pPr>
              <w:rPr>
                <w:b w:val="0"/>
              </w:rPr>
            </w:pPr>
          </w:p>
          <w:p w14:paraId="743BB70B" w14:textId="77777777" w:rsidR="00022415" w:rsidRPr="00371612" w:rsidRDefault="00022415" w:rsidP="0002461D">
            <w:pPr>
              <w:rPr>
                <w:b w:val="0"/>
              </w:rPr>
            </w:pPr>
          </w:p>
        </w:tc>
        <w:tc>
          <w:tcPr>
            <w:tcW w:w="2134" w:type="dxa"/>
          </w:tcPr>
          <w:p w14:paraId="31EA18E2" w14:textId="77777777" w:rsidR="00022415" w:rsidRPr="00371612" w:rsidRDefault="00022415" w:rsidP="0002461D">
            <w:pPr>
              <w:cnfStyle w:val="000000100000" w:firstRow="0" w:lastRow="0" w:firstColumn="0" w:lastColumn="0" w:oddVBand="0" w:evenVBand="0" w:oddHBand="1" w:evenHBand="0" w:firstRowFirstColumn="0" w:firstRowLastColumn="0" w:lastRowFirstColumn="0" w:lastRowLastColumn="0"/>
            </w:pPr>
          </w:p>
        </w:tc>
        <w:tc>
          <w:tcPr>
            <w:tcW w:w="1268" w:type="dxa"/>
          </w:tcPr>
          <w:p w14:paraId="7CC9618D" w14:textId="77777777" w:rsidR="00022415" w:rsidRPr="00371612" w:rsidRDefault="00022415" w:rsidP="0002461D">
            <w:pPr>
              <w:cnfStyle w:val="000000100000" w:firstRow="0" w:lastRow="0" w:firstColumn="0" w:lastColumn="0" w:oddVBand="0" w:evenVBand="0" w:oddHBand="1" w:evenHBand="0" w:firstRowFirstColumn="0" w:firstRowLastColumn="0" w:lastRowFirstColumn="0" w:lastRowLastColumn="0"/>
            </w:pPr>
          </w:p>
        </w:tc>
        <w:tc>
          <w:tcPr>
            <w:tcW w:w="1299" w:type="dxa"/>
          </w:tcPr>
          <w:p w14:paraId="54B05B0D" w14:textId="77777777" w:rsidR="00022415" w:rsidRPr="00371612" w:rsidRDefault="00022415" w:rsidP="0002461D">
            <w:pPr>
              <w:cnfStyle w:val="000000100000" w:firstRow="0" w:lastRow="0" w:firstColumn="0" w:lastColumn="0" w:oddVBand="0" w:evenVBand="0" w:oddHBand="1" w:evenHBand="0" w:firstRowFirstColumn="0" w:firstRowLastColumn="0" w:lastRowFirstColumn="0" w:lastRowLastColumn="0"/>
            </w:pPr>
          </w:p>
        </w:tc>
        <w:tc>
          <w:tcPr>
            <w:tcW w:w="1111" w:type="dxa"/>
          </w:tcPr>
          <w:p w14:paraId="0CA1F33E" w14:textId="77777777" w:rsidR="00022415" w:rsidRPr="00371612" w:rsidRDefault="00022415" w:rsidP="0002461D">
            <w:pPr>
              <w:cnfStyle w:val="000000100000" w:firstRow="0" w:lastRow="0" w:firstColumn="0" w:lastColumn="0" w:oddVBand="0" w:evenVBand="0" w:oddHBand="1" w:evenHBand="0" w:firstRowFirstColumn="0" w:firstRowLastColumn="0" w:lastRowFirstColumn="0" w:lastRowLastColumn="0"/>
            </w:pPr>
          </w:p>
        </w:tc>
        <w:tc>
          <w:tcPr>
            <w:tcW w:w="1224" w:type="dxa"/>
          </w:tcPr>
          <w:p w14:paraId="3BFD4C1E" w14:textId="77777777" w:rsidR="00022415" w:rsidRPr="00371612" w:rsidRDefault="00022415" w:rsidP="0002461D">
            <w:pPr>
              <w:cnfStyle w:val="000000100000" w:firstRow="0" w:lastRow="0" w:firstColumn="0" w:lastColumn="0" w:oddVBand="0" w:evenVBand="0" w:oddHBand="1" w:evenHBand="0" w:firstRowFirstColumn="0" w:firstRowLastColumn="0" w:lastRowFirstColumn="0" w:lastRowLastColumn="0"/>
            </w:pPr>
          </w:p>
        </w:tc>
      </w:tr>
      <w:tr w:rsidR="00371612" w:rsidRPr="00371612" w14:paraId="0C870050" w14:textId="77777777" w:rsidTr="0002461D">
        <w:trPr>
          <w:trHeight w:val="246"/>
        </w:trPr>
        <w:tc>
          <w:tcPr>
            <w:cnfStyle w:val="001000000000" w:firstRow="0" w:lastRow="0" w:firstColumn="1" w:lastColumn="0" w:oddVBand="0" w:evenVBand="0" w:oddHBand="0" w:evenHBand="0" w:firstRowFirstColumn="0" w:firstRowLastColumn="0" w:lastRowFirstColumn="0" w:lastRowLastColumn="0"/>
            <w:tcW w:w="1980" w:type="dxa"/>
          </w:tcPr>
          <w:p w14:paraId="52C2057C" w14:textId="77777777" w:rsidR="00022415" w:rsidRPr="00371612" w:rsidRDefault="00022415" w:rsidP="0002461D">
            <w:pPr>
              <w:rPr>
                <w:b w:val="0"/>
              </w:rPr>
            </w:pPr>
          </w:p>
          <w:p w14:paraId="785957DC" w14:textId="77777777" w:rsidR="00022415" w:rsidRPr="00371612" w:rsidRDefault="00022415" w:rsidP="0002461D">
            <w:pPr>
              <w:rPr>
                <w:b w:val="0"/>
              </w:rPr>
            </w:pPr>
          </w:p>
          <w:p w14:paraId="168C8FC1" w14:textId="77777777" w:rsidR="00022415" w:rsidRPr="00371612" w:rsidRDefault="00022415" w:rsidP="0002461D">
            <w:pPr>
              <w:rPr>
                <w:b w:val="0"/>
              </w:rPr>
            </w:pPr>
          </w:p>
          <w:p w14:paraId="2973AA45" w14:textId="77777777" w:rsidR="00022415" w:rsidRPr="00371612" w:rsidRDefault="00022415" w:rsidP="0002461D">
            <w:pPr>
              <w:rPr>
                <w:b w:val="0"/>
              </w:rPr>
            </w:pPr>
          </w:p>
          <w:p w14:paraId="5557D3A9" w14:textId="77777777" w:rsidR="00022415" w:rsidRPr="00371612" w:rsidRDefault="00022415" w:rsidP="0002461D">
            <w:pPr>
              <w:rPr>
                <w:b w:val="0"/>
              </w:rPr>
            </w:pPr>
          </w:p>
        </w:tc>
        <w:tc>
          <w:tcPr>
            <w:tcW w:w="2134" w:type="dxa"/>
          </w:tcPr>
          <w:p w14:paraId="255FD5E2" w14:textId="77777777" w:rsidR="00022415" w:rsidRPr="00371612" w:rsidRDefault="00022415" w:rsidP="0002461D">
            <w:pPr>
              <w:cnfStyle w:val="000000000000" w:firstRow="0" w:lastRow="0" w:firstColumn="0" w:lastColumn="0" w:oddVBand="0" w:evenVBand="0" w:oddHBand="0" w:evenHBand="0" w:firstRowFirstColumn="0" w:firstRowLastColumn="0" w:lastRowFirstColumn="0" w:lastRowLastColumn="0"/>
            </w:pPr>
          </w:p>
        </w:tc>
        <w:tc>
          <w:tcPr>
            <w:tcW w:w="1268" w:type="dxa"/>
          </w:tcPr>
          <w:p w14:paraId="689D109F" w14:textId="77777777" w:rsidR="00022415" w:rsidRPr="00371612" w:rsidRDefault="00022415" w:rsidP="0002461D">
            <w:pPr>
              <w:cnfStyle w:val="000000000000" w:firstRow="0" w:lastRow="0" w:firstColumn="0" w:lastColumn="0" w:oddVBand="0" w:evenVBand="0" w:oddHBand="0" w:evenHBand="0" w:firstRowFirstColumn="0" w:firstRowLastColumn="0" w:lastRowFirstColumn="0" w:lastRowLastColumn="0"/>
            </w:pPr>
          </w:p>
        </w:tc>
        <w:tc>
          <w:tcPr>
            <w:tcW w:w="1299" w:type="dxa"/>
          </w:tcPr>
          <w:p w14:paraId="6C939593" w14:textId="77777777" w:rsidR="00022415" w:rsidRPr="00371612" w:rsidRDefault="00022415" w:rsidP="0002461D">
            <w:pPr>
              <w:cnfStyle w:val="000000000000" w:firstRow="0" w:lastRow="0" w:firstColumn="0" w:lastColumn="0" w:oddVBand="0" w:evenVBand="0" w:oddHBand="0" w:evenHBand="0" w:firstRowFirstColumn="0" w:firstRowLastColumn="0" w:lastRowFirstColumn="0" w:lastRowLastColumn="0"/>
            </w:pPr>
          </w:p>
        </w:tc>
        <w:tc>
          <w:tcPr>
            <w:tcW w:w="1111" w:type="dxa"/>
          </w:tcPr>
          <w:p w14:paraId="74DE253B" w14:textId="77777777" w:rsidR="00022415" w:rsidRPr="00371612" w:rsidRDefault="00022415" w:rsidP="0002461D">
            <w:pPr>
              <w:cnfStyle w:val="000000000000" w:firstRow="0" w:lastRow="0" w:firstColumn="0" w:lastColumn="0" w:oddVBand="0" w:evenVBand="0" w:oddHBand="0" w:evenHBand="0" w:firstRowFirstColumn="0" w:firstRowLastColumn="0" w:lastRowFirstColumn="0" w:lastRowLastColumn="0"/>
            </w:pPr>
          </w:p>
        </w:tc>
        <w:tc>
          <w:tcPr>
            <w:tcW w:w="1224" w:type="dxa"/>
          </w:tcPr>
          <w:p w14:paraId="094739F4" w14:textId="77777777" w:rsidR="00022415" w:rsidRPr="00371612" w:rsidRDefault="00022415" w:rsidP="0002461D">
            <w:pPr>
              <w:cnfStyle w:val="000000000000" w:firstRow="0" w:lastRow="0" w:firstColumn="0" w:lastColumn="0" w:oddVBand="0" w:evenVBand="0" w:oddHBand="0" w:evenHBand="0" w:firstRowFirstColumn="0" w:firstRowLastColumn="0" w:lastRowFirstColumn="0" w:lastRowLastColumn="0"/>
            </w:pPr>
          </w:p>
        </w:tc>
      </w:tr>
      <w:tr w:rsidR="00371612" w:rsidRPr="00371612" w14:paraId="5CEF6D4C" w14:textId="77777777" w:rsidTr="0002461D">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980" w:type="dxa"/>
          </w:tcPr>
          <w:p w14:paraId="3223B928" w14:textId="77777777" w:rsidR="00022415" w:rsidRPr="00371612" w:rsidRDefault="00022415" w:rsidP="0002461D">
            <w:pPr>
              <w:rPr>
                <w:b w:val="0"/>
              </w:rPr>
            </w:pPr>
          </w:p>
          <w:p w14:paraId="1F8300EF" w14:textId="77777777" w:rsidR="00022415" w:rsidRPr="00371612" w:rsidRDefault="00022415" w:rsidP="0002461D">
            <w:pPr>
              <w:rPr>
                <w:b w:val="0"/>
              </w:rPr>
            </w:pPr>
          </w:p>
          <w:p w14:paraId="7FC79CA6" w14:textId="77777777" w:rsidR="00022415" w:rsidRPr="00371612" w:rsidRDefault="00022415" w:rsidP="0002461D">
            <w:pPr>
              <w:rPr>
                <w:b w:val="0"/>
              </w:rPr>
            </w:pPr>
          </w:p>
          <w:p w14:paraId="27D1859E" w14:textId="77777777" w:rsidR="00022415" w:rsidRPr="00371612" w:rsidRDefault="00022415" w:rsidP="0002461D">
            <w:pPr>
              <w:rPr>
                <w:b w:val="0"/>
              </w:rPr>
            </w:pPr>
          </w:p>
          <w:p w14:paraId="2BFFB4DF" w14:textId="77777777" w:rsidR="00022415" w:rsidRPr="00371612" w:rsidRDefault="00022415" w:rsidP="0002461D">
            <w:pPr>
              <w:rPr>
                <w:b w:val="0"/>
              </w:rPr>
            </w:pPr>
          </w:p>
        </w:tc>
        <w:tc>
          <w:tcPr>
            <w:tcW w:w="2134" w:type="dxa"/>
          </w:tcPr>
          <w:p w14:paraId="0BCAAAE1" w14:textId="77777777" w:rsidR="00022415" w:rsidRPr="00371612" w:rsidRDefault="00022415" w:rsidP="0002461D">
            <w:pPr>
              <w:cnfStyle w:val="000000100000" w:firstRow="0" w:lastRow="0" w:firstColumn="0" w:lastColumn="0" w:oddVBand="0" w:evenVBand="0" w:oddHBand="1" w:evenHBand="0" w:firstRowFirstColumn="0" w:firstRowLastColumn="0" w:lastRowFirstColumn="0" w:lastRowLastColumn="0"/>
            </w:pPr>
          </w:p>
        </w:tc>
        <w:tc>
          <w:tcPr>
            <w:tcW w:w="1268" w:type="dxa"/>
          </w:tcPr>
          <w:p w14:paraId="790A215F" w14:textId="77777777" w:rsidR="00022415" w:rsidRPr="00371612" w:rsidRDefault="00022415" w:rsidP="0002461D">
            <w:pPr>
              <w:cnfStyle w:val="000000100000" w:firstRow="0" w:lastRow="0" w:firstColumn="0" w:lastColumn="0" w:oddVBand="0" w:evenVBand="0" w:oddHBand="1" w:evenHBand="0" w:firstRowFirstColumn="0" w:firstRowLastColumn="0" w:lastRowFirstColumn="0" w:lastRowLastColumn="0"/>
            </w:pPr>
          </w:p>
        </w:tc>
        <w:tc>
          <w:tcPr>
            <w:tcW w:w="1299" w:type="dxa"/>
          </w:tcPr>
          <w:p w14:paraId="14AF3D17" w14:textId="77777777" w:rsidR="00022415" w:rsidRPr="00371612" w:rsidRDefault="00022415" w:rsidP="0002461D">
            <w:pPr>
              <w:cnfStyle w:val="000000100000" w:firstRow="0" w:lastRow="0" w:firstColumn="0" w:lastColumn="0" w:oddVBand="0" w:evenVBand="0" w:oddHBand="1" w:evenHBand="0" w:firstRowFirstColumn="0" w:firstRowLastColumn="0" w:lastRowFirstColumn="0" w:lastRowLastColumn="0"/>
            </w:pPr>
          </w:p>
        </w:tc>
        <w:tc>
          <w:tcPr>
            <w:tcW w:w="1111" w:type="dxa"/>
          </w:tcPr>
          <w:p w14:paraId="21C74D56" w14:textId="77777777" w:rsidR="00022415" w:rsidRPr="00371612" w:rsidRDefault="00022415" w:rsidP="0002461D">
            <w:pPr>
              <w:cnfStyle w:val="000000100000" w:firstRow="0" w:lastRow="0" w:firstColumn="0" w:lastColumn="0" w:oddVBand="0" w:evenVBand="0" w:oddHBand="1" w:evenHBand="0" w:firstRowFirstColumn="0" w:firstRowLastColumn="0" w:lastRowFirstColumn="0" w:lastRowLastColumn="0"/>
            </w:pPr>
          </w:p>
        </w:tc>
        <w:tc>
          <w:tcPr>
            <w:tcW w:w="1224" w:type="dxa"/>
          </w:tcPr>
          <w:p w14:paraId="75EE95A2" w14:textId="77777777" w:rsidR="00022415" w:rsidRPr="00371612" w:rsidRDefault="00022415" w:rsidP="0002461D">
            <w:pPr>
              <w:cnfStyle w:val="000000100000" w:firstRow="0" w:lastRow="0" w:firstColumn="0" w:lastColumn="0" w:oddVBand="0" w:evenVBand="0" w:oddHBand="1" w:evenHBand="0" w:firstRowFirstColumn="0" w:firstRowLastColumn="0" w:lastRowFirstColumn="0" w:lastRowLastColumn="0"/>
            </w:pPr>
          </w:p>
        </w:tc>
      </w:tr>
      <w:tr w:rsidR="00371612" w:rsidRPr="00371612" w14:paraId="6940EA19" w14:textId="77777777" w:rsidTr="0002461D">
        <w:trPr>
          <w:trHeight w:val="246"/>
        </w:trPr>
        <w:tc>
          <w:tcPr>
            <w:cnfStyle w:val="001000000000" w:firstRow="0" w:lastRow="0" w:firstColumn="1" w:lastColumn="0" w:oddVBand="0" w:evenVBand="0" w:oddHBand="0" w:evenHBand="0" w:firstRowFirstColumn="0" w:firstRowLastColumn="0" w:lastRowFirstColumn="0" w:lastRowLastColumn="0"/>
            <w:tcW w:w="1980" w:type="dxa"/>
          </w:tcPr>
          <w:p w14:paraId="6840E9C7" w14:textId="77777777" w:rsidR="00022415" w:rsidRPr="00371612" w:rsidRDefault="00022415" w:rsidP="0002461D">
            <w:pPr>
              <w:rPr>
                <w:b w:val="0"/>
              </w:rPr>
            </w:pPr>
          </w:p>
          <w:p w14:paraId="1D556A16" w14:textId="77777777" w:rsidR="00022415" w:rsidRPr="00371612" w:rsidRDefault="00022415" w:rsidP="0002461D">
            <w:pPr>
              <w:rPr>
                <w:b w:val="0"/>
              </w:rPr>
            </w:pPr>
          </w:p>
          <w:p w14:paraId="70D38BF5" w14:textId="77777777" w:rsidR="00022415" w:rsidRPr="00371612" w:rsidRDefault="00022415" w:rsidP="0002461D">
            <w:pPr>
              <w:rPr>
                <w:b w:val="0"/>
              </w:rPr>
            </w:pPr>
          </w:p>
          <w:p w14:paraId="7EAD1828" w14:textId="77777777" w:rsidR="00022415" w:rsidRPr="00371612" w:rsidRDefault="00022415" w:rsidP="0002461D">
            <w:pPr>
              <w:rPr>
                <w:b w:val="0"/>
              </w:rPr>
            </w:pPr>
          </w:p>
          <w:p w14:paraId="5184B4EF" w14:textId="77777777" w:rsidR="00022415" w:rsidRPr="00371612" w:rsidRDefault="00022415" w:rsidP="0002461D">
            <w:pPr>
              <w:rPr>
                <w:b w:val="0"/>
              </w:rPr>
            </w:pPr>
          </w:p>
        </w:tc>
        <w:tc>
          <w:tcPr>
            <w:tcW w:w="2134" w:type="dxa"/>
          </w:tcPr>
          <w:p w14:paraId="6B1E1F25" w14:textId="77777777" w:rsidR="00022415" w:rsidRPr="00371612" w:rsidRDefault="00022415" w:rsidP="0002461D">
            <w:pPr>
              <w:cnfStyle w:val="000000000000" w:firstRow="0" w:lastRow="0" w:firstColumn="0" w:lastColumn="0" w:oddVBand="0" w:evenVBand="0" w:oddHBand="0" w:evenHBand="0" w:firstRowFirstColumn="0" w:firstRowLastColumn="0" w:lastRowFirstColumn="0" w:lastRowLastColumn="0"/>
            </w:pPr>
          </w:p>
        </w:tc>
        <w:tc>
          <w:tcPr>
            <w:tcW w:w="1268" w:type="dxa"/>
          </w:tcPr>
          <w:p w14:paraId="7D9DC4F9" w14:textId="77777777" w:rsidR="00022415" w:rsidRPr="00371612" w:rsidRDefault="00022415" w:rsidP="0002461D">
            <w:pPr>
              <w:cnfStyle w:val="000000000000" w:firstRow="0" w:lastRow="0" w:firstColumn="0" w:lastColumn="0" w:oddVBand="0" w:evenVBand="0" w:oddHBand="0" w:evenHBand="0" w:firstRowFirstColumn="0" w:firstRowLastColumn="0" w:lastRowFirstColumn="0" w:lastRowLastColumn="0"/>
            </w:pPr>
          </w:p>
        </w:tc>
        <w:tc>
          <w:tcPr>
            <w:tcW w:w="1299" w:type="dxa"/>
          </w:tcPr>
          <w:p w14:paraId="289A9273" w14:textId="77777777" w:rsidR="00022415" w:rsidRPr="00371612" w:rsidRDefault="00022415" w:rsidP="0002461D">
            <w:pPr>
              <w:cnfStyle w:val="000000000000" w:firstRow="0" w:lastRow="0" w:firstColumn="0" w:lastColumn="0" w:oddVBand="0" w:evenVBand="0" w:oddHBand="0" w:evenHBand="0" w:firstRowFirstColumn="0" w:firstRowLastColumn="0" w:lastRowFirstColumn="0" w:lastRowLastColumn="0"/>
            </w:pPr>
          </w:p>
        </w:tc>
        <w:tc>
          <w:tcPr>
            <w:tcW w:w="1111" w:type="dxa"/>
          </w:tcPr>
          <w:p w14:paraId="4CF10158" w14:textId="77777777" w:rsidR="00022415" w:rsidRPr="00371612" w:rsidRDefault="00022415" w:rsidP="0002461D">
            <w:pPr>
              <w:cnfStyle w:val="000000000000" w:firstRow="0" w:lastRow="0" w:firstColumn="0" w:lastColumn="0" w:oddVBand="0" w:evenVBand="0" w:oddHBand="0" w:evenHBand="0" w:firstRowFirstColumn="0" w:firstRowLastColumn="0" w:lastRowFirstColumn="0" w:lastRowLastColumn="0"/>
            </w:pPr>
          </w:p>
        </w:tc>
        <w:tc>
          <w:tcPr>
            <w:tcW w:w="1224" w:type="dxa"/>
          </w:tcPr>
          <w:p w14:paraId="54CD7651" w14:textId="77777777" w:rsidR="00022415" w:rsidRPr="00371612" w:rsidRDefault="00022415" w:rsidP="0002461D">
            <w:pPr>
              <w:cnfStyle w:val="000000000000" w:firstRow="0" w:lastRow="0" w:firstColumn="0" w:lastColumn="0" w:oddVBand="0" w:evenVBand="0" w:oddHBand="0" w:evenHBand="0" w:firstRowFirstColumn="0" w:firstRowLastColumn="0" w:lastRowFirstColumn="0" w:lastRowLastColumn="0"/>
            </w:pPr>
          </w:p>
        </w:tc>
      </w:tr>
      <w:tr w:rsidR="00371612" w:rsidRPr="00371612" w14:paraId="74C1AABD" w14:textId="77777777" w:rsidTr="0002461D">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980" w:type="dxa"/>
          </w:tcPr>
          <w:p w14:paraId="7A61B7C4" w14:textId="77777777" w:rsidR="00022415" w:rsidRPr="00371612" w:rsidRDefault="00022415" w:rsidP="0002461D">
            <w:pPr>
              <w:rPr>
                <w:b w:val="0"/>
              </w:rPr>
            </w:pPr>
          </w:p>
          <w:p w14:paraId="11D3CF9E" w14:textId="77777777" w:rsidR="00022415" w:rsidRPr="00371612" w:rsidRDefault="00022415" w:rsidP="0002461D">
            <w:pPr>
              <w:rPr>
                <w:b w:val="0"/>
              </w:rPr>
            </w:pPr>
          </w:p>
          <w:p w14:paraId="05D0AC28" w14:textId="77777777" w:rsidR="00022415" w:rsidRPr="00371612" w:rsidRDefault="00022415" w:rsidP="0002461D">
            <w:pPr>
              <w:rPr>
                <w:b w:val="0"/>
              </w:rPr>
            </w:pPr>
          </w:p>
          <w:p w14:paraId="31692025" w14:textId="77777777" w:rsidR="00022415" w:rsidRPr="00371612" w:rsidRDefault="00022415" w:rsidP="0002461D">
            <w:pPr>
              <w:rPr>
                <w:b w:val="0"/>
              </w:rPr>
            </w:pPr>
          </w:p>
          <w:p w14:paraId="29030C53" w14:textId="77777777" w:rsidR="00022415" w:rsidRPr="00371612" w:rsidRDefault="00022415" w:rsidP="0002461D">
            <w:pPr>
              <w:rPr>
                <w:b w:val="0"/>
              </w:rPr>
            </w:pPr>
          </w:p>
        </w:tc>
        <w:tc>
          <w:tcPr>
            <w:tcW w:w="2134" w:type="dxa"/>
          </w:tcPr>
          <w:p w14:paraId="74FCA0AB" w14:textId="77777777" w:rsidR="00022415" w:rsidRPr="00371612" w:rsidRDefault="00022415" w:rsidP="0002461D">
            <w:pPr>
              <w:cnfStyle w:val="000000100000" w:firstRow="0" w:lastRow="0" w:firstColumn="0" w:lastColumn="0" w:oddVBand="0" w:evenVBand="0" w:oddHBand="1" w:evenHBand="0" w:firstRowFirstColumn="0" w:firstRowLastColumn="0" w:lastRowFirstColumn="0" w:lastRowLastColumn="0"/>
            </w:pPr>
          </w:p>
        </w:tc>
        <w:tc>
          <w:tcPr>
            <w:tcW w:w="1268" w:type="dxa"/>
          </w:tcPr>
          <w:p w14:paraId="1AACBC21" w14:textId="77777777" w:rsidR="00022415" w:rsidRPr="00371612" w:rsidRDefault="00022415" w:rsidP="0002461D">
            <w:pPr>
              <w:cnfStyle w:val="000000100000" w:firstRow="0" w:lastRow="0" w:firstColumn="0" w:lastColumn="0" w:oddVBand="0" w:evenVBand="0" w:oddHBand="1" w:evenHBand="0" w:firstRowFirstColumn="0" w:firstRowLastColumn="0" w:lastRowFirstColumn="0" w:lastRowLastColumn="0"/>
            </w:pPr>
          </w:p>
        </w:tc>
        <w:tc>
          <w:tcPr>
            <w:tcW w:w="1299" w:type="dxa"/>
          </w:tcPr>
          <w:p w14:paraId="6FBA0924" w14:textId="77777777" w:rsidR="00022415" w:rsidRPr="00371612" w:rsidRDefault="00022415" w:rsidP="0002461D">
            <w:pPr>
              <w:cnfStyle w:val="000000100000" w:firstRow="0" w:lastRow="0" w:firstColumn="0" w:lastColumn="0" w:oddVBand="0" w:evenVBand="0" w:oddHBand="1" w:evenHBand="0" w:firstRowFirstColumn="0" w:firstRowLastColumn="0" w:lastRowFirstColumn="0" w:lastRowLastColumn="0"/>
            </w:pPr>
          </w:p>
        </w:tc>
        <w:tc>
          <w:tcPr>
            <w:tcW w:w="1111" w:type="dxa"/>
          </w:tcPr>
          <w:p w14:paraId="4EFD8B09" w14:textId="77777777" w:rsidR="00022415" w:rsidRPr="00371612" w:rsidRDefault="00022415" w:rsidP="0002461D">
            <w:pPr>
              <w:cnfStyle w:val="000000100000" w:firstRow="0" w:lastRow="0" w:firstColumn="0" w:lastColumn="0" w:oddVBand="0" w:evenVBand="0" w:oddHBand="1" w:evenHBand="0" w:firstRowFirstColumn="0" w:firstRowLastColumn="0" w:lastRowFirstColumn="0" w:lastRowLastColumn="0"/>
            </w:pPr>
          </w:p>
        </w:tc>
        <w:tc>
          <w:tcPr>
            <w:tcW w:w="1224" w:type="dxa"/>
          </w:tcPr>
          <w:p w14:paraId="6FCBB3E7" w14:textId="77777777" w:rsidR="00022415" w:rsidRPr="00371612" w:rsidRDefault="00022415" w:rsidP="0002461D">
            <w:pPr>
              <w:cnfStyle w:val="000000100000" w:firstRow="0" w:lastRow="0" w:firstColumn="0" w:lastColumn="0" w:oddVBand="0" w:evenVBand="0" w:oddHBand="1" w:evenHBand="0" w:firstRowFirstColumn="0" w:firstRowLastColumn="0" w:lastRowFirstColumn="0" w:lastRowLastColumn="0"/>
            </w:pPr>
          </w:p>
        </w:tc>
      </w:tr>
    </w:tbl>
    <w:p w14:paraId="44BFFE62" w14:textId="77777777" w:rsidR="00022415" w:rsidRPr="00371612" w:rsidRDefault="00022415" w:rsidP="00022415"/>
    <w:p w14:paraId="148EDAD5" w14:textId="4C84DBBC" w:rsidR="00022415" w:rsidRPr="00B84BCC" w:rsidRDefault="00B86D03" w:rsidP="00022415">
      <w:pPr>
        <w:pStyle w:val="Heading2"/>
        <w:rPr>
          <w:rFonts w:eastAsia="Times New Roman"/>
          <w:color w:val="0070C0"/>
        </w:rPr>
      </w:pPr>
      <w:bookmarkStart w:id="14" w:name="_Toc161757046"/>
      <w:r w:rsidRPr="4A22020F">
        <w:rPr>
          <w:rFonts w:eastAsia="Times New Roman"/>
          <w:color w:val="0070C0"/>
        </w:rPr>
        <w:t>5</w:t>
      </w:r>
      <w:r w:rsidR="00022415" w:rsidRPr="4A22020F">
        <w:rPr>
          <w:rFonts w:eastAsia="Times New Roman"/>
          <w:color w:val="0070C0"/>
        </w:rPr>
        <w:t>.</w:t>
      </w:r>
      <w:r w:rsidR="00884534" w:rsidRPr="4A22020F">
        <w:rPr>
          <w:rFonts w:eastAsia="Times New Roman"/>
          <w:color w:val="0070C0"/>
        </w:rPr>
        <w:t>3</w:t>
      </w:r>
      <w:r w:rsidR="00022415" w:rsidRPr="4A22020F">
        <w:rPr>
          <w:rFonts w:eastAsia="Times New Roman"/>
          <w:color w:val="0070C0"/>
        </w:rPr>
        <w:t xml:space="preserve"> Action Plan Template 2</w:t>
      </w:r>
      <w:bookmarkEnd w:id="14"/>
    </w:p>
    <w:p w14:paraId="476DE011" w14:textId="77777777" w:rsidR="00022415" w:rsidRPr="00371612" w:rsidRDefault="00022415" w:rsidP="00022415"/>
    <w:tbl>
      <w:tblPr>
        <w:tblStyle w:val="GridTable4-Accent21"/>
        <w:tblW w:w="0" w:type="auto"/>
        <w:tblLook w:val="04A0" w:firstRow="1" w:lastRow="0" w:firstColumn="1" w:lastColumn="0" w:noHBand="0" w:noVBand="1"/>
      </w:tblPr>
      <w:tblGrid>
        <w:gridCol w:w="2169"/>
        <w:gridCol w:w="2211"/>
        <w:gridCol w:w="1826"/>
        <w:gridCol w:w="1245"/>
        <w:gridCol w:w="1565"/>
      </w:tblGrid>
      <w:tr w:rsidR="00371612" w:rsidRPr="00371612" w14:paraId="7E79BD0F" w14:textId="77777777" w:rsidTr="0002461D">
        <w:trPr>
          <w:cnfStyle w:val="100000000000" w:firstRow="1" w:lastRow="0" w:firstColumn="0" w:lastColumn="0" w:oddVBand="0" w:evenVBand="0" w:oddHBand="0" w:evenHBand="0" w:firstRowFirstColumn="0" w:firstRowLastColumn="0" w:lastRowFirstColumn="0" w:lastRowLastColumn="0"/>
          <w:trHeight w:val="1256"/>
        </w:trPr>
        <w:tc>
          <w:tcPr>
            <w:cnfStyle w:val="001000000000" w:firstRow="0" w:lastRow="0" w:firstColumn="1" w:lastColumn="0" w:oddVBand="0" w:evenVBand="0" w:oddHBand="0" w:evenHBand="0" w:firstRowFirstColumn="0" w:firstRowLastColumn="0" w:lastRowFirstColumn="0" w:lastRowLastColumn="0"/>
            <w:tcW w:w="0" w:type="auto"/>
          </w:tcPr>
          <w:p w14:paraId="5D39B8FA" w14:textId="77777777" w:rsidR="00022415" w:rsidRPr="00371612" w:rsidRDefault="00022415" w:rsidP="0002461D">
            <w:pPr>
              <w:rPr>
                <w:color w:val="auto"/>
              </w:rPr>
            </w:pPr>
            <w:r w:rsidRPr="00371612">
              <w:rPr>
                <w:color w:val="auto"/>
              </w:rPr>
              <w:t>Knowledge to gain/skill to develop/</w:t>
            </w:r>
          </w:p>
        </w:tc>
        <w:tc>
          <w:tcPr>
            <w:tcW w:w="0" w:type="auto"/>
          </w:tcPr>
          <w:p w14:paraId="0A7A2FA2" w14:textId="77777777" w:rsidR="00022415" w:rsidRPr="00371612" w:rsidRDefault="00022415" w:rsidP="0002461D">
            <w:pPr>
              <w:cnfStyle w:val="100000000000" w:firstRow="1" w:lastRow="0" w:firstColumn="0" w:lastColumn="0" w:oddVBand="0" w:evenVBand="0" w:oddHBand="0" w:evenHBand="0" w:firstRowFirstColumn="0" w:firstRowLastColumn="0" w:lastRowFirstColumn="0" w:lastRowLastColumn="0"/>
              <w:rPr>
                <w:color w:val="auto"/>
              </w:rPr>
            </w:pPr>
            <w:r w:rsidRPr="00371612">
              <w:rPr>
                <w:color w:val="auto"/>
              </w:rPr>
              <w:t>Proof (how will I know when I have done it?)</w:t>
            </w:r>
          </w:p>
        </w:tc>
        <w:tc>
          <w:tcPr>
            <w:tcW w:w="0" w:type="auto"/>
          </w:tcPr>
          <w:p w14:paraId="0C82010B" w14:textId="77777777" w:rsidR="00022415" w:rsidRPr="00371612" w:rsidRDefault="00022415" w:rsidP="0002461D">
            <w:pPr>
              <w:cnfStyle w:val="100000000000" w:firstRow="1" w:lastRow="0" w:firstColumn="0" w:lastColumn="0" w:oddVBand="0" w:evenVBand="0" w:oddHBand="0" w:evenHBand="0" w:firstRowFirstColumn="0" w:firstRowLastColumn="0" w:lastRowFirstColumn="0" w:lastRowLastColumn="0"/>
              <w:rPr>
                <w:color w:val="auto"/>
              </w:rPr>
            </w:pPr>
            <w:r w:rsidRPr="00371612">
              <w:rPr>
                <w:color w:val="auto"/>
              </w:rPr>
              <w:t>Development Activities</w:t>
            </w:r>
          </w:p>
        </w:tc>
        <w:tc>
          <w:tcPr>
            <w:tcW w:w="0" w:type="auto"/>
          </w:tcPr>
          <w:p w14:paraId="726EB665" w14:textId="77777777" w:rsidR="00022415" w:rsidRPr="00371612" w:rsidRDefault="00022415" w:rsidP="0002461D">
            <w:pPr>
              <w:cnfStyle w:val="100000000000" w:firstRow="1" w:lastRow="0" w:firstColumn="0" w:lastColumn="0" w:oddVBand="0" w:evenVBand="0" w:oddHBand="0" w:evenHBand="0" w:firstRowFirstColumn="0" w:firstRowLastColumn="0" w:lastRowFirstColumn="0" w:lastRowLastColumn="0"/>
              <w:rPr>
                <w:color w:val="auto"/>
              </w:rPr>
            </w:pPr>
            <w:r w:rsidRPr="00371612">
              <w:rPr>
                <w:color w:val="auto"/>
              </w:rPr>
              <w:t>Potential Help</w:t>
            </w:r>
          </w:p>
        </w:tc>
        <w:tc>
          <w:tcPr>
            <w:tcW w:w="0" w:type="auto"/>
          </w:tcPr>
          <w:p w14:paraId="1C5831C3" w14:textId="77777777" w:rsidR="00022415" w:rsidRPr="00371612" w:rsidRDefault="00022415" w:rsidP="0002461D">
            <w:pPr>
              <w:cnfStyle w:val="100000000000" w:firstRow="1" w:lastRow="0" w:firstColumn="0" w:lastColumn="0" w:oddVBand="0" w:evenVBand="0" w:oddHBand="0" w:evenHBand="0" w:firstRowFirstColumn="0" w:firstRowLastColumn="0" w:lastRowFirstColumn="0" w:lastRowLastColumn="0"/>
              <w:rPr>
                <w:color w:val="auto"/>
              </w:rPr>
            </w:pPr>
            <w:r w:rsidRPr="00371612">
              <w:rPr>
                <w:color w:val="auto"/>
              </w:rPr>
              <w:t xml:space="preserve">Target for </w:t>
            </w:r>
            <w:proofErr w:type="spellStart"/>
            <w:r w:rsidRPr="00371612">
              <w:rPr>
                <w:color w:val="auto"/>
              </w:rPr>
              <w:t>Compltion</w:t>
            </w:r>
            <w:proofErr w:type="spellEnd"/>
          </w:p>
        </w:tc>
      </w:tr>
      <w:tr w:rsidR="00371612" w:rsidRPr="00371612" w14:paraId="1D088ECD" w14:textId="77777777" w:rsidTr="0002461D">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0" w:type="auto"/>
          </w:tcPr>
          <w:p w14:paraId="1F56E3A2" w14:textId="77777777" w:rsidR="00022415" w:rsidRPr="00371612" w:rsidRDefault="00022415" w:rsidP="0002461D">
            <w:pPr>
              <w:rPr>
                <w:b w:val="0"/>
              </w:rPr>
            </w:pPr>
          </w:p>
          <w:p w14:paraId="63678901" w14:textId="77777777" w:rsidR="00022415" w:rsidRPr="00371612" w:rsidRDefault="00022415" w:rsidP="0002461D">
            <w:pPr>
              <w:rPr>
                <w:b w:val="0"/>
              </w:rPr>
            </w:pPr>
          </w:p>
          <w:p w14:paraId="15FFCC53" w14:textId="77777777" w:rsidR="00022415" w:rsidRPr="00371612" w:rsidRDefault="00022415" w:rsidP="0002461D">
            <w:pPr>
              <w:rPr>
                <w:b w:val="0"/>
              </w:rPr>
            </w:pPr>
          </w:p>
          <w:p w14:paraId="114E4148" w14:textId="77777777" w:rsidR="00022415" w:rsidRPr="00371612" w:rsidRDefault="00022415" w:rsidP="0002461D">
            <w:pPr>
              <w:rPr>
                <w:b w:val="0"/>
              </w:rPr>
            </w:pPr>
          </w:p>
          <w:p w14:paraId="022B1252" w14:textId="77777777" w:rsidR="00022415" w:rsidRPr="00371612" w:rsidRDefault="00022415" w:rsidP="0002461D">
            <w:pPr>
              <w:rPr>
                <w:b w:val="0"/>
              </w:rPr>
            </w:pPr>
          </w:p>
        </w:tc>
        <w:tc>
          <w:tcPr>
            <w:tcW w:w="0" w:type="auto"/>
          </w:tcPr>
          <w:p w14:paraId="496A78E1" w14:textId="77777777" w:rsidR="00022415" w:rsidRPr="00371612" w:rsidRDefault="00022415" w:rsidP="0002461D">
            <w:pPr>
              <w:cnfStyle w:val="000000100000" w:firstRow="0" w:lastRow="0" w:firstColumn="0" w:lastColumn="0" w:oddVBand="0" w:evenVBand="0" w:oddHBand="1" w:evenHBand="0" w:firstRowFirstColumn="0" w:firstRowLastColumn="0" w:lastRowFirstColumn="0" w:lastRowLastColumn="0"/>
            </w:pPr>
          </w:p>
        </w:tc>
        <w:tc>
          <w:tcPr>
            <w:tcW w:w="0" w:type="auto"/>
          </w:tcPr>
          <w:p w14:paraId="14AC2636" w14:textId="77777777" w:rsidR="00022415" w:rsidRPr="00371612" w:rsidRDefault="00022415" w:rsidP="0002461D">
            <w:pPr>
              <w:cnfStyle w:val="000000100000" w:firstRow="0" w:lastRow="0" w:firstColumn="0" w:lastColumn="0" w:oddVBand="0" w:evenVBand="0" w:oddHBand="1" w:evenHBand="0" w:firstRowFirstColumn="0" w:firstRowLastColumn="0" w:lastRowFirstColumn="0" w:lastRowLastColumn="0"/>
            </w:pPr>
          </w:p>
        </w:tc>
        <w:tc>
          <w:tcPr>
            <w:tcW w:w="0" w:type="auto"/>
          </w:tcPr>
          <w:p w14:paraId="2B42A143" w14:textId="77777777" w:rsidR="00022415" w:rsidRPr="00371612" w:rsidRDefault="00022415" w:rsidP="0002461D">
            <w:pPr>
              <w:cnfStyle w:val="000000100000" w:firstRow="0" w:lastRow="0" w:firstColumn="0" w:lastColumn="0" w:oddVBand="0" w:evenVBand="0" w:oddHBand="1" w:evenHBand="0" w:firstRowFirstColumn="0" w:firstRowLastColumn="0" w:lastRowFirstColumn="0" w:lastRowLastColumn="0"/>
            </w:pPr>
          </w:p>
        </w:tc>
        <w:tc>
          <w:tcPr>
            <w:tcW w:w="0" w:type="auto"/>
          </w:tcPr>
          <w:p w14:paraId="3631514C" w14:textId="77777777" w:rsidR="00022415" w:rsidRPr="00371612" w:rsidRDefault="00022415" w:rsidP="0002461D">
            <w:pPr>
              <w:cnfStyle w:val="000000100000" w:firstRow="0" w:lastRow="0" w:firstColumn="0" w:lastColumn="0" w:oddVBand="0" w:evenVBand="0" w:oddHBand="1" w:evenHBand="0" w:firstRowFirstColumn="0" w:firstRowLastColumn="0" w:lastRowFirstColumn="0" w:lastRowLastColumn="0"/>
            </w:pPr>
          </w:p>
        </w:tc>
      </w:tr>
      <w:tr w:rsidR="00371612" w:rsidRPr="00371612" w14:paraId="6255D1E4" w14:textId="77777777" w:rsidTr="0002461D">
        <w:trPr>
          <w:trHeight w:val="246"/>
        </w:trPr>
        <w:tc>
          <w:tcPr>
            <w:cnfStyle w:val="001000000000" w:firstRow="0" w:lastRow="0" w:firstColumn="1" w:lastColumn="0" w:oddVBand="0" w:evenVBand="0" w:oddHBand="0" w:evenHBand="0" w:firstRowFirstColumn="0" w:firstRowLastColumn="0" w:lastRowFirstColumn="0" w:lastRowLastColumn="0"/>
            <w:tcW w:w="0" w:type="auto"/>
          </w:tcPr>
          <w:p w14:paraId="6C5B1F2B" w14:textId="77777777" w:rsidR="00022415" w:rsidRPr="00371612" w:rsidRDefault="00022415" w:rsidP="0002461D">
            <w:pPr>
              <w:rPr>
                <w:b w:val="0"/>
              </w:rPr>
            </w:pPr>
          </w:p>
          <w:p w14:paraId="7EC7A682" w14:textId="77777777" w:rsidR="00022415" w:rsidRPr="00371612" w:rsidRDefault="00022415" w:rsidP="0002461D">
            <w:pPr>
              <w:rPr>
                <w:b w:val="0"/>
              </w:rPr>
            </w:pPr>
          </w:p>
          <w:p w14:paraId="4C4BCD06" w14:textId="77777777" w:rsidR="00022415" w:rsidRPr="00371612" w:rsidRDefault="00022415" w:rsidP="0002461D">
            <w:pPr>
              <w:rPr>
                <w:b w:val="0"/>
              </w:rPr>
            </w:pPr>
          </w:p>
          <w:p w14:paraId="13054C81" w14:textId="77777777" w:rsidR="00022415" w:rsidRPr="00371612" w:rsidRDefault="00022415" w:rsidP="0002461D">
            <w:pPr>
              <w:rPr>
                <w:b w:val="0"/>
              </w:rPr>
            </w:pPr>
          </w:p>
          <w:p w14:paraId="4D54A4DD" w14:textId="77777777" w:rsidR="00022415" w:rsidRPr="00371612" w:rsidRDefault="00022415" w:rsidP="0002461D">
            <w:pPr>
              <w:rPr>
                <w:b w:val="0"/>
              </w:rPr>
            </w:pPr>
          </w:p>
        </w:tc>
        <w:tc>
          <w:tcPr>
            <w:tcW w:w="0" w:type="auto"/>
          </w:tcPr>
          <w:p w14:paraId="43458E5F" w14:textId="77777777" w:rsidR="00022415" w:rsidRPr="00371612" w:rsidRDefault="00022415" w:rsidP="0002461D">
            <w:pPr>
              <w:cnfStyle w:val="000000000000" w:firstRow="0" w:lastRow="0" w:firstColumn="0" w:lastColumn="0" w:oddVBand="0" w:evenVBand="0" w:oddHBand="0" w:evenHBand="0" w:firstRowFirstColumn="0" w:firstRowLastColumn="0" w:lastRowFirstColumn="0" w:lastRowLastColumn="0"/>
            </w:pPr>
          </w:p>
        </w:tc>
        <w:tc>
          <w:tcPr>
            <w:tcW w:w="0" w:type="auto"/>
          </w:tcPr>
          <w:p w14:paraId="5E73B56A" w14:textId="77777777" w:rsidR="00022415" w:rsidRPr="00371612" w:rsidRDefault="00022415" w:rsidP="0002461D">
            <w:pPr>
              <w:cnfStyle w:val="000000000000" w:firstRow="0" w:lastRow="0" w:firstColumn="0" w:lastColumn="0" w:oddVBand="0" w:evenVBand="0" w:oddHBand="0" w:evenHBand="0" w:firstRowFirstColumn="0" w:firstRowLastColumn="0" w:lastRowFirstColumn="0" w:lastRowLastColumn="0"/>
            </w:pPr>
          </w:p>
        </w:tc>
        <w:tc>
          <w:tcPr>
            <w:tcW w:w="0" w:type="auto"/>
          </w:tcPr>
          <w:p w14:paraId="18039AB9" w14:textId="77777777" w:rsidR="00022415" w:rsidRPr="00371612" w:rsidRDefault="00022415" w:rsidP="0002461D">
            <w:pPr>
              <w:cnfStyle w:val="000000000000" w:firstRow="0" w:lastRow="0" w:firstColumn="0" w:lastColumn="0" w:oddVBand="0" w:evenVBand="0" w:oddHBand="0" w:evenHBand="0" w:firstRowFirstColumn="0" w:firstRowLastColumn="0" w:lastRowFirstColumn="0" w:lastRowLastColumn="0"/>
            </w:pPr>
          </w:p>
        </w:tc>
        <w:tc>
          <w:tcPr>
            <w:tcW w:w="0" w:type="auto"/>
          </w:tcPr>
          <w:p w14:paraId="5D535E4F" w14:textId="77777777" w:rsidR="00022415" w:rsidRPr="00371612" w:rsidRDefault="00022415" w:rsidP="0002461D">
            <w:pPr>
              <w:cnfStyle w:val="000000000000" w:firstRow="0" w:lastRow="0" w:firstColumn="0" w:lastColumn="0" w:oddVBand="0" w:evenVBand="0" w:oddHBand="0" w:evenHBand="0" w:firstRowFirstColumn="0" w:firstRowLastColumn="0" w:lastRowFirstColumn="0" w:lastRowLastColumn="0"/>
            </w:pPr>
          </w:p>
        </w:tc>
      </w:tr>
      <w:tr w:rsidR="00371612" w:rsidRPr="00371612" w14:paraId="2C27395E" w14:textId="77777777" w:rsidTr="0002461D">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auto"/>
          </w:tcPr>
          <w:p w14:paraId="116205D3" w14:textId="77777777" w:rsidR="00022415" w:rsidRPr="00371612" w:rsidRDefault="00022415" w:rsidP="0002461D">
            <w:pPr>
              <w:rPr>
                <w:b w:val="0"/>
              </w:rPr>
            </w:pPr>
          </w:p>
          <w:p w14:paraId="78863C00" w14:textId="77777777" w:rsidR="00022415" w:rsidRPr="00371612" w:rsidRDefault="00022415" w:rsidP="0002461D">
            <w:pPr>
              <w:rPr>
                <w:b w:val="0"/>
              </w:rPr>
            </w:pPr>
          </w:p>
          <w:p w14:paraId="50B8CFB9" w14:textId="77777777" w:rsidR="00022415" w:rsidRPr="00371612" w:rsidRDefault="00022415" w:rsidP="0002461D">
            <w:pPr>
              <w:rPr>
                <w:b w:val="0"/>
              </w:rPr>
            </w:pPr>
          </w:p>
          <w:p w14:paraId="5D05D2A2" w14:textId="77777777" w:rsidR="00022415" w:rsidRPr="00371612" w:rsidRDefault="00022415" w:rsidP="0002461D">
            <w:pPr>
              <w:rPr>
                <w:b w:val="0"/>
              </w:rPr>
            </w:pPr>
          </w:p>
          <w:p w14:paraId="436E764E" w14:textId="77777777" w:rsidR="00022415" w:rsidRPr="00371612" w:rsidRDefault="00022415" w:rsidP="0002461D">
            <w:pPr>
              <w:rPr>
                <w:b w:val="0"/>
              </w:rPr>
            </w:pPr>
          </w:p>
        </w:tc>
        <w:tc>
          <w:tcPr>
            <w:tcW w:w="0" w:type="auto"/>
          </w:tcPr>
          <w:p w14:paraId="7FBD65EC" w14:textId="77777777" w:rsidR="00022415" w:rsidRPr="00371612" w:rsidRDefault="00022415" w:rsidP="0002461D">
            <w:pPr>
              <w:cnfStyle w:val="000000100000" w:firstRow="0" w:lastRow="0" w:firstColumn="0" w:lastColumn="0" w:oddVBand="0" w:evenVBand="0" w:oddHBand="1" w:evenHBand="0" w:firstRowFirstColumn="0" w:firstRowLastColumn="0" w:lastRowFirstColumn="0" w:lastRowLastColumn="0"/>
            </w:pPr>
          </w:p>
        </w:tc>
        <w:tc>
          <w:tcPr>
            <w:tcW w:w="0" w:type="auto"/>
          </w:tcPr>
          <w:p w14:paraId="1FFC1BE7" w14:textId="77777777" w:rsidR="00022415" w:rsidRPr="00371612" w:rsidRDefault="00022415" w:rsidP="0002461D">
            <w:pPr>
              <w:cnfStyle w:val="000000100000" w:firstRow="0" w:lastRow="0" w:firstColumn="0" w:lastColumn="0" w:oddVBand="0" w:evenVBand="0" w:oddHBand="1" w:evenHBand="0" w:firstRowFirstColumn="0" w:firstRowLastColumn="0" w:lastRowFirstColumn="0" w:lastRowLastColumn="0"/>
            </w:pPr>
          </w:p>
        </w:tc>
        <w:tc>
          <w:tcPr>
            <w:tcW w:w="0" w:type="auto"/>
          </w:tcPr>
          <w:p w14:paraId="25C7287D" w14:textId="77777777" w:rsidR="00022415" w:rsidRPr="00371612" w:rsidRDefault="00022415" w:rsidP="0002461D">
            <w:pPr>
              <w:cnfStyle w:val="000000100000" w:firstRow="0" w:lastRow="0" w:firstColumn="0" w:lastColumn="0" w:oddVBand="0" w:evenVBand="0" w:oddHBand="1" w:evenHBand="0" w:firstRowFirstColumn="0" w:firstRowLastColumn="0" w:lastRowFirstColumn="0" w:lastRowLastColumn="0"/>
            </w:pPr>
          </w:p>
        </w:tc>
        <w:tc>
          <w:tcPr>
            <w:tcW w:w="0" w:type="auto"/>
          </w:tcPr>
          <w:p w14:paraId="64690665" w14:textId="77777777" w:rsidR="00022415" w:rsidRPr="00371612" w:rsidRDefault="00022415" w:rsidP="0002461D">
            <w:pPr>
              <w:cnfStyle w:val="000000100000" w:firstRow="0" w:lastRow="0" w:firstColumn="0" w:lastColumn="0" w:oddVBand="0" w:evenVBand="0" w:oddHBand="1" w:evenHBand="0" w:firstRowFirstColumn="0" w:firstRowLastColumn="0" w:lastRowFirstColumn="0" w:lastRowLastColumn="0"/>
            </w:pPr>
          </w:p>
        </w:tc>
      </w:tr>
      <w:tr w:rsidR="00371612" w:rsidRPr="00371612" w14:paraId="29DFC2A6" w14:textId="77777777" w:rsidTr="0002461D">
        <w:trPr>
          <w:trHeight w:val="246"/>
        </w:trPr>
        <w:tc>
          <w:tcPr>
            <w:cnfStyle w:val="001000000000" w:firstRow="0" w:lastRow="0" w:firstColumn="1" w:lastColumn="0" w:oddVBand="0" w:evenVBand="0" w:oddHBand="0" w:evenHBand="0" w:firstRowFirstColumn="0" w:firstRowLastColumn="0" w:lastRowFirstColumn="0" w:lastRowLastColumn="0"/>
            <w:tcW w:w="0" w:type="auto"/>
          </w:tcPr>
          <w:p w14:paraId="77D09B78" w14:textId="77777777" w:rsidR="00022415" w:rsidRPr="00371612" w:rsidRDefault="00022415" w:rsidP="0002461D">
            <w:pPr>
              <w:rPr>
                <w:b w:val="0"/>
              </w:rPr>
            </w:pPr>
          </w:p>
          <w:p w14:paraId="18E94002" w14:textId="77777777" w:rsidR="00022415" w:rsidRPr="00371612" w:rsidRDefault="00022415" w:rsidP="0002461D">
            <w:pPr>
              <w:rPr>
                <w:b w:val="0"/>
              </w:rPr>
            </w:pPr>
          </w:p>
          <w:p w14:paraId="4749587B" w14:textId="77777777" w:rsidR="00022415" w:rsidRPr="00371612" w:rsidRDefault="00022415" w:rsidP="0002461D">
            <w:pPr>
              <w:rPr>
                <w:b w:val="0"/>
              </w:rPr>
            </w:pPr>
          </w:p>
          <w:p w14:paraId="63D432A9" w14:textId="77777777" w:rsidR="00022415" w:rsidRPr="00371612" w:rsidRDefault="00022415" w:rsidP="0002461D">
            <w:pPr>
              <w:rPr>
                <w:b w:val="0"/>
              </w:rPr>
            </w:pPr>
          </w:p>
          <w:p w14:paraId="5EA85E46" w14:textId="77777777" w:rsidR="00022415" w:rsidRPr="00371612" w:rsidRDefault="00022415" w:rsidP="0002461D">
            <w:pPr>
              <w:rPr>
                <w:b w:val="0"/>
              </w:rPr>
            </w:pPr>
          </w:p>
        </w:tc>
        <w:tc>
          <w:tcPr>
            <w:tcW w:w="0" w:type="auto"/>
          </w:tcPr>
          <w:p w14:paraId="7C359E4F" w14:textId="77777777" w:rsidR="00022415" w:rsidRPr="00371612" w:rsidRDefault="00022415" w:rsidP="0002461D">
            <w:pPr>
              <w:cnfStyle w:val="000000000000" w:firstRow="0" w:lastRow="0" w:firstColumn="0" w:lastColumn="0" w:oddVBand="0" w:evenVBand="0" w:oddHBand="0" w:evenHBand="0" w:firstRowFirstColumn="0" w:firstRowLastColumn="0" w:lastRowFirstColumn="0" w:lastRowLastColumn="0"/>
            </w:pPr>
          </w:p>
        </w:tc>
        <w:tc>
          <w:tcPr>
            <w:tcW w:w="0" w:type="auto"/>
          </w:tcPr>
          <w:p w14:paraId="300738B5" w14:textId="77777777" w:rsidR="00022415" w:rsidRPr="00371612" w:rsidRDefault="00022415" w:rsidP="0002461D">
            <w:pPr>
              <w:cnfStyle w:val="000000000000" w:firstRow="0" w:lastRow="0" w:firstColumn="0" w:lastColumn="0" w:oddVBand="0" w:evenVBand="0" w:oddHBand="0" w:evenHBand="0" w:firstRowFirstColumn="0" w:firstRowLastColumn="0" w:lastRowFirstColumn="0" w:lastRowLastColumn="0"/>
            </w:pPr>
          </w:p>
        </w:tc>
        <w:tc>
          <w:tcPr>
            <w:tcW w:w="0" w:type="auto"/>
          </w:tcPr>
          <w:p w14:paraId="201742E9" w14:textId="77777777" w:rsidR="00022415" w:rsidRPr="00371612" w:rsidRDefault="00022415" w:rsidP="0002461D">
            <w:pPr>
              <w:cnfStyle w:val="000000000000" w:firstRow="0" w:lastRow="0" w:firstColumn="0" w:lastColumn="0" w:oddVBand="0" w:evenVBand="0" w:oddHBand="0" w:evenHBand="0" w:firstRowFirstColumn="0" w:firstRowLastColumn="0" w:lastRowFirstColumn="0" w:lastRowLastColumn="0"/>
            </w:pPr>
          </w:p>
        </w:tc>
        <w:tc>
          <w:tcPr>
            <w:tcW w:w="0" w:type="auto"/>
          </w:tcPr>
          <w:p w14:paraId="376E9F3D" w14:textId="77777777" w:rsidR="00022415" w:rsidRPr="00371612" w:rsidRDefault="00022415" w:rsidP="0002461D">
            <w:pPr>
              <w:cnfStyle w:val="000000000000" w:firstRow="0" w:lastRow="0" w:firstColumn="0" w:lastColumn="0" w:oddVBand="0" w:evenVBand="0" w:oddHBand="0" w:evenHBand="0" w:firstRowFirstColumn="0" w:firstRowLastColumn="0" w:lastRowFirstColumn="0" w:lastRowLastColumn="0"/>
            </w:pPr>
          </w:p>
        </w:tc>
      </w:tr>
      <w:tr w:rsidR="00371612" w:rsidRPr="00371612" w14:paraId="1D4DC97C" w14:textId="77777777" w:rsidTr="0002461D">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auto"/>
          </w:tcPr>
          <w:p w14:paraId="083B2BD5" w14:textId="77777777" w:rsidR="00022415" w:rsidRPr="00371612" w:rsidRDefault="00022415" w:rsidP="0002461D">
            <w:pPr>
              <w:rPr>
                <w:b w:val="0"/>
              </w:rPr>
            </w:pPr>
          </w:p>
          <w:p w14:paraId="610D2F77" w14:textId="77777777" w:rsidR="00022415" w:rsidRPr="00371612" w:rsidRDefault="00022415" w:rsidP="0002461D">
            <w:pPr>
              <w:rPr>
                <w:b w:val="0"/>
              </w:rPr>
            </w:pPr>
          </w:p>
          <w:p w14:paraId="51E2E50F" w14:textId="77777777" w:rsidR="00022415" w:rsidRPr="00371612" w:rsidRDefault="00022415" w:rsidP="0002461D">
            <w:pPr>
              <w:rPr>
                <w:b w:val="0"/>
              </w:rPr>
            </w:pPr>
          </w:p>
          <w:p w14:paraId="087A61D2" w14:textId="77777777" w:rsidR="00022415" w:rsidRPr="00371612" w:rsidRDefault="00022415" w:rsidP="0002461D">
            <w:pPr>
              <w:rPr>
                <w:b w:val="0"/>
              </w:rPr>
            </w:pPr>
          </w:p>
          <w:p w14:paraId="5A0761F2" w14:textId="77777777" w:rsidR="00022415" w:rsidRPr="00371612" w:rsidRDefault="00022415" w:rsidP="0002461D">
            <w:pPr>
              <w:rPr>
                <w:b w:val="0"/>
              </w:rPr>
            </w:pPr>
          </w:p>
          <w:p w14:paraId="684564A4" w14:textId="77777777" w:rsidR="009D3143" w:rsidRPr="00371612" w:rsidRDefault="009D3143" w:rsidP="0002461D">
            <w:pPr>
              <w:rPr>
                <w:b w:val="0"/>
              </w:rPr>
            </w:pPr>
          </w:p>
          <w:p w14:paraId="4932DEB7" w14:textId="77777777" w:rsidR="009D3143" w:rsidRPr="00371612" w:rsidRDefault="009D3143" w:rsidP="0002461D">
            <w:pPr>
              <w:rPr>
                <w:b w:val="0"/>
              </w:rPr>
            </w:pPr>
          </w:p>
        </w:tc>
        <w:tc>
          <w:tcPr>
            <w:tcW w:w="0" w:type="auto"/>
          </w:tcPr>
          <w:p w14:paraId="3F96E4FA" w14:textId="77777777" w:rsidR="00022415" w:rsidRPr="00371612" w:rsidRDefault="00022415" w:rsidP="0002461D">
            <w:pPr>
              <w:cnfStyle w:val="000000100000" w:firstRow="0" w:lastRow="0" w:firstColumn="0" w:lastColumn="0" w:oddVBand="0" w:evenVBand="0" w:oddHBand="1" w:evenHBand="0" w:firstRowFirstColumn="0" w:firstRowLastColumn="0" w:lastRowFirstColumn="0" w:lastRowLastColumn="0"/>
            </w:pPr>
          </w:p>
        </w:tc>
        <w:tc>
          <w:tcPr>
            <w:tcW w:w="0" w:type="auto"/>
          </w:tcPr>
          <w:p w14:paraId="1ADB2423" w14:textId="77777777" w:rsidR="00022415" w:rsidRPr="00371612" w:rsidRDefault="00022415" w:rsidP="0002461D">
            <w:pPr>
              <w:cnfStyle w:val="000000100000" w:firstRow="0" w:lastRow="0" w:firstColumn="0" w:lastColumn="0" w:oddVBand="0" w:evenVBand="0" w:oddHBand="1" w:evenHBand="0" w:firstRowFirstColumn="0" w:firstRowLastColumn="0" w:lastRowFirstColumn="0" w:lastRowLastColumn="0"/>
            </w:pPr>
          </w:p>
        </w:tc>
        <w:tc>
          <w:tcPr>
            <w:tcW w:w="0" w:type="auto"/>
          </w:tcPr>
          <w:p w14:paraId="640619F8" w14:textId="77777777" w:rsidR="00022415" w:rsidRPr="00371612" w:rsidRDefault="00022415" w:rsidP="0002461D">
            <w:pPr>
              <w:cnfStyle w:val="000000100000" w:firstRow="0" w:lastRow="0" w:firstColumn="0" w:lastColumn="0" w:oddVBand="0" w:evenVBand="0" w:oddHBand="1" w:evenHBand="0" w:firstRowFirstColumn="0" w:firstRowLastColumn="0" w:lastRowFirstColumn="0" w:lastRowLastColumn="0"/>
            </w:pPr>
          </w:p>
        </w:tc>
        <w:tc>
          <w:tcPr>
            <w:tcW w:w="0" w:type="auto"/>
          </w:tcPr>
          <w:p w14:paraId="591F3554" w14:textId="77777777" w:rsidR="00022415" w:rsidRPr="00371612" w:rsidRDefault="00022415" w:rsidP="0002461D">
            <w:pPr>
              <w:cnfStyle w:val="000000100000" w:firstRow="0" w:lastRow="0" w:firstColumn="0" w:lastColumn="0" w:oddVBand="0" w:evenVBand="0" w:oddHBand="1" w:evenHBand="0" w:firstRowFirstColumn="0" w:firstRowLastColumn="0" w:lastRowFirstColumn="0" w:lastRowLastColumn="0"/>
            </w:pPr>
          </w:p>
        </w:tc>
      </w:tr>
    </w:tbl>
    <w:p w14:paraId="4C375816" w14:textId="77777777" w:rsidR="009D3143" w:rsidRPr="00371612" w:rsidRDefault="009D3143" w:rsidP="009D3143"/>
    <w:p w14:paraId="023B2D1F" w14:textId="2234CADA" w:rsidR="00022415" w:rsidRPr="00B84BCC" w:rsidRDefault="00B86D03" w:rsidP="00022415">
      <w:pPr>
        <w:pStyle w:val="Heading2"/>
        <w:rPr>
          <w:rFonts w:eastAsia="Times New Roman"/>
          <w:color w:val="0070C0"/>
        </w:rPr>
      </w:pPr>
      <w:bookmarkStart w:id="15" w:name="_Toc161757047"/>
      <w:r w:rsidRPr="4A22020F">
        <w:rPr>
          <w:rFonts w:eastAsia="Times New Roman"/>
          <w:color w:val="0070C0"/>
        </w:rPr>
        <w:t>5</w:t>
      </w:r>
      <w:r w:rsidR="00022415" w:rsidRPr="4A22020F">
        <w:rPr>
          <w:rFonts w:eastAsia="Times New Roman"/>
          <w:color w:val="0070C0"/>
        </w:rPr>
        <w:t>.</w:t>
      </w:r>
      <w:r w:rsidR="00884534" w:rsidRPr="4A22020F">
        <w:rPr>
          <w:rFonts w:eastAsia="Times New Roman"/>
          <w:color w:val="0070C0"/>
        </w:rPr>
        <w:t>4</w:t>
      </w:r>
      <w:r w:rsidR="00022415" w:rsidRPr="4A22020F">
        <w:rPr>
          <w:rFonts w:eastAsia="Times New Roman"/>
          <w:color w:val="0070C0"/>
        </w:rPr>
        <w:t xml:space="preserve"> Action Plan Template 3</w:t>
      </w:r>
      <w:bookmarkEnd w:id="15"/>
    </w:p>
    <w:p w14:paraId="333EABAB" w14:textId="77777777" w:rsidR="00022415" w:rsidRPr="00371612" w:rsidRDefault="00022415" w:rsidP="00022415"/>
    <w:tbl>
      <w:tblPr>
        <w:tblStyle w:val="GridTable4-Accent61"/>
        <w:tblW w:w="0" w:type="auto"/>
        <w:tblLook w:val="04A0" w:firstRow="1" w:lastRow="0" w:firstColumn="1" w:lastColumn="0" w:noHBand="0" w:noVBand="1"/>
      </w:tblPr>
      <w:tblGrid>
        <w:gridCol w:w="2260"/>
        <w:gridCol w:w="2225"/>
        <w:gridCol w:w="2171"/>
        <w:gridCol w:w="2360"/>
      </w:tblGrid>
      <w:tr w:rsidR="00371612" w:rsidRPr="00371612" w14:paraId="577102CA" w14:textId="77777777" w:rsidTr="0002461D">
        <w:trPr>
          <w:cnfStyle w:val="100000000000" w:firstRow="1" w:lastRow="0" w:firstColumn="0" w:lastColumn="0" w:oddVBand="0" w:evenVBand="0" w:oddHBand="0" w:evenHBand="0" w:firstRowFirstColumn="0" w:firstRowLastColumn="0" w:lastRowFirstColumn="0" w:lastRowLastColumn="0"/>
          <w:trHeight w:val="1256"/>
        </w:trPr>
        <w:tc>
          <w:tcPr>
            <w:cnfStyle w:val="001000000000" w:firstRow="0" w:lastRow="0" w:firstColumn="1" w:lastColumn="0" w:oddVBand="0" w:evenVBand="0" w:oddHBand="0" w:evenHBand="0" w:firstRowFirstColumn="0" w:firstRowLastColumn="0" w:lastRowFirstColumn="0" w:lastRowLastColumn="0"/>
            <w:tcW w:w="0" w:type="auto"/>
          </w:tcPr>
          <w:p w14:paraId="064C9BD0" w14:textId="77777777" w:rsidR="00022415" w:rsidRPr="00371612" w:rsidRDefault="00022415" w:rsidP="0002461D">
            <w:pPr>
              <w:rPr>
                <w:color w:val="auto"/>
              </w:rPr>
            </w:pPr>
            <w:r w:rsidRPr="00371612">
              <w:rPr>
                <w:color w:val="auto"/>
              </w:rPr>
              <w:t>Objectives (linked to Apprenticeship Standards)</w:t>
            </w:r>
          </w:p>
          <w:p w14:paraId="44023921" w14:textId="77777777" w:rsidR="00022415" w:rsidRPr="00371612" w:rsidRDefault="00022415" w:rsidP="0002461D">
            <w:pPr>
              <w:rPr>
                <w:b w:val="0"/>
                <w:color w:val="auto"/>
              </w:rPr>
            </w:pPr>
            <w:r w:rsidRPr="00371612">
              <w:rPr>
                <w:b w:val="0"/>
                <w:color w:val="auto"/>
              </w:rPr>
              <w:t>What do I want to be able to do or do better?</w:t>
            </w:r>
          </w:p>
        </w:tc>
        <w:tc>
          <w:tcPr>
            <w:tcW w:w="0" w:type="auto"/>
          </w:tcPr>
          <w:p w14:paraId="2456742B" w14:textId="77777777" w:rsidR="00022415" w:rsidRPr="00371612" w:rsidRDefault="00022415" w:rsidP="0002461D">
            <w:pPr>
              <w:cnfStyle w:val="100000000000" w:firstRow="1" w:lastRow="0" w:firstColumn="0" w:lastColumn="0" w:oddVBand="0" w:evenVBand="0" w:oddHBand="0" w:evenHBand="0" w:firstRowFirstColumn="0" w:firstRowLastColumn="0" w:lastRowFirstColumn="0" w:lastRowLastColumn="0"/>
              <w:rPr>
                <w:color w:val="auto"/>
              </w:rPr>
            </w:pPr>
            <w:r w:rsidRPr="00371612">
              <w:rPr>
                <w:color w:val="auto"/>
              </w:rPr>
              <w:t>Success criteria</w:t>
            </w:r>
          </w:p>
          <w:p w14:paraId="23B34C8C" w14:textId="77777777" w:rsidR="00022415" w:rsidRPr="00371612" w:rsidRDefault="00022415" w:rsidP="0002461D">
            <w:pPr>
              <w:cnfStyle w:val="100000000000" w:firstRow="1" w:lastRow="0" w:firstColumn="0" w:lastColumn="0" w:oddVBand="0" w:evenVBand="0" w:oddHBand="0" w:evenHBand="0" w:firstRowFirstColumn="0" w:firstRowLastColumn="0" w:lastRowFirstColumn="0" w:lastRowLastColumn="0"/>
              <w:rPr>
                <w:b w:val="0"/>
                <w:color w:val="auto"/>
              </w:rPr>
            </w:pPr>
            <w:r w:rsidRPr="00371612">
              <w:rPr>
                <w:b w:val="0"/>
                <w:color w:val="auto"/>
              </w:rPr>
              <w:t>How will I recognise success?</w:t>
            </w:r>
          </w:p>
          <w:p w14:paraId="308C4FCE" w14:textId="77777777" w:rsidR="00022415" w:rsidRPr="00371612" w:rsidRDefault="00022415" w:rsidP="0002461D">
            <w:pPr>
              <w:cnfStyle w:val="100000000000" w:firstRow="1" w:lastRow="0" w:firstColumn="0" w:lastColumn="0" w:oddVBand="0" w:evenVBand="0" w:oddHBand="0" w:evenHBand="0" w:firstRowFirstColumn="0" w:firstRowLastColumn="0" w:lastRowFirstColumn="0" w:lastRowLastColumn="0"/>
              <w:rPr>
                <w:color w:val="auto"/>
              </w:rPr>
            </w:pPr>
            <w:r w:rsidRPr="00371612">
              <w:rPr>
                <w:b w:val="0"/>
                <w:color w:val="auto"/>
              </w:rPr>
              <w:t>How will I review and measure my improvement?</w:t>
            </w:r>
          </w:p>
        </w:tc>
        <w:tc>
          <w:tcPr>
            <w:tcW w:w="0" w:type="auto"/>
          </w:tcPr>
          <w:p w14:paraId="11DE6D7A" w14:textId="77777777" w:rsidR="00022415" w:rsidRPr="00371612" w:rsidRDefault="00022415" w:rsidP="0002461D">
            <w:pPr>
              <w:cnfStyle w:val="100000000000" w:firstRow="1" w:lastRow="0" w:firstColumn="0" w:lastColumn="0" w:oddVBand="0" w:evenVBand="0" w:oddHBand="0" w:evenHBand="0" w:firstRowFirstColumn="0" w:firstRowLastColumn="0" w:lastRowFirstColumn="0" w:lastRowLastColumn="0"/>
              <w:rPr>
                <w:color w:val="auto"/>
              </w:rPr>
            </w:pPr>
            <w:r w:rsidRPr="00371612">
              <w:rPr>
                <w:color w:val="auto"/>
              </w:rPr>
              <w:t>Actions</w:t>
            </w:r>
          </w:p>
          <w:p w14:paraId="1D1A9A6B" w14:textId="77777777" w:rsidR="00022415" w:rsidRPr="00371612" w:rsidRDefault="00022415" w:rsidP="0002461D">
            <w:pPr>
              <w:cnfStyle w:val="100000000000" w:firstRow="1" w:lastRow="0" w:firstColumn="0" w:lastColumn="0" w:oddVBand="0" w:evenVBand="0" w:oddHBand="0" w:evenHBand="0" w:firstRowFirstColumn="0" w:firstRowLastColumn="0" w:lastRowFirstColumn="0" w:lastRowLastColumn="0"/>
              <w:rPr>
                <w:b w:val="0"/>
                <w:color w:val="auto"/>
              </w:rPr>
            </w:pPr>
            <w:r w:rsidRPr="00371612">
              <w:rPr>
                <w:b w:val="0"/>
                <w:color w:val="auto"/>
              </w:rPr>
              <w:t>What methods will I use to achieve my learning objectives?</w:t>
            </w:r>
          </w:p>
        </w:tc>
        <w:tc>
          <w:tcPr>
            <w:tcW w:w="0" w:type="auto"/>
          </w:tcPr>
          <w:p w14:paraId="20A2BE16" w14:textId="77777777" w:rsidR="00022415" w:rsidRPr="00371612" w:rsidRDefault="00022415" w:rsidP="0002461D">
            <w:pPr>
              <w:cnfStyle w:val="100000000000" w:firstRow="1" w:lastRow="0" w:firstColumn="0" w:lastColumn="0" w:oddVBand="0" w:evenVBand="0" w:oddHBand="0" w:evenHBand="0" w:firstRowFirstColumn="0" w:firstRowLastColumn="0" w:lastRowFirstColumn="0" w:lastRowLastColumn="0"/>
              <w:rPr>
                <w:color w:val="auto"/>
              </w:rPr>
            </w:pPr>
            <w:r w:rsidRPr="00371612">
              <w:rPr>
                <w:color w:val="auto"/>
              </w:rPr>
              <w:t>Implementation</w:t>
            </w:r>
          </w:p>
          <w:p w14:paraId="1E6302D9" w14:textId="77777777" w:rsidR="00022415" w:rsidRPr="00371612" w:rsidRDefault="00022415" w:rsidP="0002461D">
            <w:pPr>
              <w:cnfStyle w:val="100000000000" w:firstRow="1" w:lastRow="0" w:firstColumn="0" w:lastColumn="0" w:oddVBand="0" w:evenVBand="0" w:oddHBand="0" w:evenHBand="0" w:firstRowFirstColumn="0" w:firstRowLastColumn="0" w:lastRowFirstColumn="0" w:lastRowLastColumn="0"/>
              <w:rPr>
                <w:b w:val="0"/>
                <w:color w:val="auto"/>
              </w:rPr>
            </w:pPr>
            <w:r w:rsidRPr="00371612">
              <w:rPr>
                <w:b w:val="0"/>
                <w:color w:val="auto"/>
              </w:rPr>
              <w:t>How will I practice and apply what I have learned?</w:t>
            </w:r>
          </w:p>
        </w:tc>
      </w:tr>
      <w:tr w:rsidR="00371612" w:rsidRPr="00371612" w14:paraId="64C18F1C" w14:textId="77777777" w:rsidTr="0002461D">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0" w:type="auto"/>
          </w:tcPr>
          <w:p w14:paraId="2584F5EC" w14:textId="77777777" w:rsidR="00022415" w:rsidRPr="00371612" w:rsidRDefault="00022415" w:rsidP="0002461D">
            <w:pPr>
              <w:rPr>
                <w:b w:val="0"/>
              </w:rPr>
            </w:pPr>
          </w:p>
          <w:p w14:paraId="78DB1FD8" w14:textId="77777777" w:rsidR="00022415" w:rsidRPr="00371612" w:rsidRDefault="00022415" w:rsidP="0002461D">
            <w:pPr>
              <w:rPr>
                <w:b w:val="0"/>
              </w:rPr>
            </w:pPr>
          </w:p>
          <w:p w14:paraId="09619BC1" w14:textId="77777777" w:rsidR="00022415" w:rsidRPr="00371612" w:rsidRDefault="00022415" w:rsidP="0002461D">
            <w:pPr>
              <w:rPr>
                <w:b w:val="0"/>
              </w:rPr>
            </w:pPr>
          </w:p>
          <w:p w14:paraId="00A0FF61" w14:textId="77777777" w:rsidR="00022415" w:rsidRPr="00371612" w:rsidRDefault="00022415" w:rsidP="0002461D">
            <w:pPr>
              <w:rPr>
                <w:b w:val="0"/>
              </w:rPr>
            </w:pPr>
          </w:p>
          <w:p w14:paraId="3B71CB8F" w14:textId="77777777" w:rsidR="00022415" w:rsidRPr="00371612" w:rsidRDefault="00022415" w:rsidP="0002461D">
            <w:pPr>
              <w:rPr>
                <w:b w:val="0"/>
              </w:rPr>
            </w:pPr>
          </w:p>
        </w:tc>
        <w:tc>
          <w:tcPr>
            <w:tcW w:w="0" w:type="auto"/>
          </w:tcPr>
          <w:p w14:paraId="179B03F2" w14:textId="77777777" w:rsidR="00022415" w:rsidRPr="00371612" w:rsidRDefault="00022415" w:rsidP="0002461D">
            <w:pPr>
              <w:cnfStyle w:val="000000100000" w:firstRow="0" w:lastRow="0" w:firstColumn="0" w:lastColumn="0" w:oddVBand="0" w:evenVBand="0" w:oddHBand="1" w:evenHBand="0" w:firstRowFirstColumn="0" w:firstRowLastColumn="0" w:lastRowFirstColumn="0" w:lastRowLastColumn="0"/>
            </w:pPr>
          </w:p>
        </w:tc>
        <w:tc>
          <w:tcPr>
            <w:tcW w:w="0" w:type="auto"/>
          </w:tcPr>
          <w:p w14:paraId="30F3156F" w14:textId="77777777" w:rsidR="00022415" w:rsidRPr="00371612" w:rsidRDefault="00022415" w:rsidP="0002461D">
            <w:pPr>
              <w:cnfStyle w:val="000000100000" w:firstRow="0" w:lastRow="0" w:firstColumn="0" w:lastColumn="0" w:oddVBand="0" w:evenVBand="0" w:oddHBand="1" w:evenHBand="0" w:firstRowFirstColumn="0" w:firstRowLastColumn="0" w:lastRowFirstColumn="0" w:lastRowLastColumn="0"/>
            </w:pPr>
          </w:p>
        </w:tc>
        <w:tc>
          <w:tcPr>
            <w:tcW w:w="0" w:type="auto"/>
          </w:tcPr>
          <w:p w14:paraId="788A17D7" w14:textId="77777777" w:rsidR="00022415" w:rsidRPr="00371612" w:rsidRDefault="00022415" w:rsidP="0002461D">
            <w:pPr>
              <w:cnfStyle w:val="000000100000" w:firstRow="0" w:lastRow="0" w:firstColumn="0" w:lastColumn="0" w:oddVBand="0" w:evenVBand="0" w:oddHBand="1" w:evenHBand="0" w:firstRowFirstColumn="0" w:firstRowLastColumn="0" w:lastRowFirstColumn="0" w:lastRowLastColumn="0"/>
            </w:pPr>
          </w:p>
        </w:tc>
      </w:tr>
      <w:tr w:rsidR="00371612" w:rsidRPr="00371612" w14:paraId="6D30D5BB" w14:textId="77777777" w:rsidTr="0002461D">
        <w:trPr>
          <w:trHeight w:val="246"/>
        </w:trPr>
        <w:tc>
          <w:tcPr>
            <w:cnfStyle w:val="001000000000" w:firstRow="0" w:lastRow="0" w:firstColumn="1" w:lastColumn="0" w:oddVBand="0" w:evenVBand="0" w:oddHBand="0" w:evenHBand="0" w:firstRowFirstColumn="0" w:firstRowLastColumn="0" w:lastRowFirstColumn="0" w:lastRowLastColumn="0"/>
            <w:tcW w:w="0" w:type="auto"/>
          </w:tcPr>
          <w:p w14:paraId="709C16B0" w14:textId="77777777" w:rsidR="00022415" w:rsidRPr="00371612" w:rsidRDefault="00022415" w:rsidP="0002461D">
            <w:pPr>
              <w:rPr>
                <w:b w:val="0"/>
              </w:rPr>
            </w:pPr>
          </w:p>
          <w:p w14:paraId="2F1F3EE5" w14:textId="77777777" w:rsidR="00022415" w:rsidRPr="00371612" w:rsidRDefault="00022415" w:rsidP="0002461D">
            <w:pPr>
              <w:rPr>
                <w:b w:val="0"/>
              </w:rPr>
            </w:pPr>
          </w:p>
          <w:p w14:paraId="5CBCB2D4" w14:textId="77777777" w:rsidR="00022415" w:rsidRPr="00371612" w:rsidRDefault="00022415" w:rsidP="0002461D">
            <w:pPr>
              <w:rPr>
                <w:b w:val="0"/>
              </w:rPr>
            </w:pPr>
          </w:p>
          <w:p w14:paraId="4E254E79" w14:textId="77777777" w:rsidR="00022415" w:rsidRPr="00371612" w:rsidRDefault="00022415" w:rsidP="0002461D">
            <w:pPr>
              <w:rPr>
                <w:b w:val="0"/>
              </w:rPr>
            </w:pPr>
          </w:p>
          <w:p w14:paraId="08406189" w14:textId="77777777" w:rsidR="00022415" w:rsidRPr="00371612" w:rsidRDefault="00022415" w:rsidP="0002461D">
            <w:pPr>
              <w:rPr>
                <w:b w:val="0"/>
              </w:rPr>
            </w:pPr>
          </w:p>
        </w:tc>
        <w:tc>
          <w:tcPr>
            <w:tcW w:w="0" w:type="auto"/>
          </w:tcPr>
          <w:p w14:paraId="28EA75A0" w14:textId="77777777" w:rsidR="00022415" w:rsidRPr="00371612" w:rsidRDefault="00022415" w:rsidP="0002461D">
            <w:pPr>
              <w:cnfStyle w:val="000000000000" w:firstRow="0" w:lastRow="0" w:firstColumn="0" w:lastColumn="0" w:oddVBand="0" w:evenVBand="0" w:oddHBand="0" w:evenHBand="0" w:firstRowFirstColumn="0" w:firstRowLastColumn="0" w:lastRowFirstColumn="0" w:lastRowLastColumn="0"/>
            </w:pPr>
          </w:p>
        </w:tc>
        <w:tc>
          <w:tcPr>
            <w:tcW w:w="0" w:type="auto"/>
          </w:tcPr>
          <w:p w14:paraId="45AF3F16" w14:textId="77777777" w:rsidR="00022415" w:rsidRPr="00371612" w:rsidRDefault="00022415" w:rsidP="0002461D">
            <w:pPr>
              <w:cnfStyle w:val="000000000000" w:firstRow="0" w:lastRow="0" w:firstColumn="0" w:lastColumn="0" w:oddVBand="0" w:evenVBand="0" w:oddHBand="0" w:evenHBand="0" w:firstRowFirstColumn="0" w:firstRowLastColumn="0" w:lastRowFirstColumn="0" w:lastRowLastColumn="0"/>
            </w:pPr>
          </w:p>
        </w:tc>
        <w:tc>
          <w:tcPr>
            <w:tcW w:w="0" w:type="auto"/>
          </w:tcPr>
          <w:p w14:paraId="6F13FF2A" w14:textId="77777777" w:rsidR="00022415" w:rsidRPr="00371612" w:rsidRDefault="00022415" w:rsidP="0002461D">
            <w:pPr>
              <w:cnfStyle w:val="000000000000" w:firstRow="0" w:lastRow="0" w:firstColumn="0" w:lastColumn="0" w:oddVBand="0" w:evenVBand="0" w:oddHBand="0" w:evenHBand="0" w:firstRowFirstColumn="0" w:firstRowLastColumn="0" w:lastRowFirstColumn="0" w:lastRowLastColumn="0"/>
            </w:pPr>
          </w:p>
        </w:tc>
      </w:tr>
      <w:tr w:rsidR="00371612" w:rsidRPr="00371612" w14:paraId="1E2EF9C7" w14:textId="77777777" w:rsidTr="0002461D">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auto"/>
          </w:tcPr>
          <w:p w14:paraId="0584614C" w14:textId="77777777" w:rsidR="00022415" w:rsidRPr="00371612" w:rsidRDefault="00022415" w:rsidP="0002461D">
            <w:pPr>
              <w:rPr>
                <w:b w:val="0"/>
              </w:rPr>
            </w:pPr>
          </w:p>
          <w:p w14:paraId="4295458D" w14:textId="77777777" w:rsidR="00022415" w:rsidRPr="00371612" w:rsidRDefault="00022415" w:rsidP="0002461D">
            <w:pPr>
              <w:rPr>
                <w:b w:val="0"/>
              </w:rPr>
            </w:pPr>
          </w:p>
          <w:p w14:paraId="7399FAC0" w14:textId="77777777" w:rsidR="00022415" w:rsidRPr="00371612" w:rsidRDefault="00022415" w:rsidP="0002461D">
            <w:pPr>
              <w:rPr>
                <w:b w:val="0"/>
              </w:rPr>
            </w:pPr>
          </w:p>
          <w:p w14:paraId="7535915B" w14:textId="77777777" w:rsidR="00022415" w:rsidRPr="00371612" w:rsidRDefault="00022415" w:rsidP="0002461D">
            <w:pPr>
              <w:rPr>
                <w:b w:val="0"/>
              </w:rPr>
            </w:pPr>
          </w:p>
          <w:p w14:paraId="231648C5" w14:textId="77777777" w:rsidR="00022415" w:rsidRPr="00371612" w:rsidRDefault="00022415" w:rsidP="0002461D">
            <w:pPr>
              <w:rPr>
                <w:b w:val="0"/>
              </w:rPr>
            </w:pPr>
          </w:p>
        </w:tc>
        <w:tc>
          <w:tcPr>
            <w:tcW w:w="0" w:type="auto"/>
          </w:tcPr>
          <w:p w14:paraId="28F27905" w14:textId="77777777" w:rsidR="00022415" w:rsidRPr="00371612" w:rsidRDefault="00022415" w:rsidP="0002461D">
            <w:pPr>
              <w:cnfStyle w:val="000000100000" w:firstRow="0" w:lastRow="0" w:firstColumn="0" w:lastColumn="0" w:oddVBand="0" w:evenVBand="0" w:oddHBand="1" w:evenHBand="0" w:firstRowFirstColumn="0" w:firstRowLastColumn="0" w:lastRowFirstColumn="0" w:lastRowLastColumn="0"/>
            </w:pPr>
          </w:p>
        </w:tc>
        <w:tc>
          <w:tcPr>
            <w:tcW w:w="0" w:type="auto"/>
          </w:tcPr>
          <w:p w14:paraId="79198B48" w14:textId="77777777" w:rsidR="00022415" w:rsidRPr="00371612" w:rsidRDefault="00022415" w:rsidP="0002461D">
            <w:pPr>
              <w:cnfStyle w:val="000000100000" w:firstRow="0" w:lastRow="0" w:firstColumn="0" w:lastColumn="0" w:oddVBand="0" w:evenVBand="0" w:oddHBand="1" w:evenHBand="0" w:firstRowFirstColumn="0" w:firstRowLastColumn="0" w:lastRowFirstColumn="0" w:lastRowLastColumn="0"/>
            </w:pPr>
          </w:p>
        </w:tc>
        <w:tc>
          <w:tcPr>
            <w:tcW w:w="0" w:type="auto"/>
          </w:tcPr>
          <w:p w14:paraId="64013A85" w14:textId="77777777" w:rsidR="00022415" w:rsidRPr="00371612" w:rsidRDefault="00022415" w:rsidP="0002461D">
            <w:pPr>
              <w:cnfStyle w:val="000000100000" w:firstRow="0" w:lastRow="0" w:firstColumn="0" w:lastColumn="0" w:oddVBand="0" w:evenVBand="0" w:oddHBand="1" w:evenHBand="0" w:firstRowFirstColumn="0" w:firstRowLastColumn="0" w:lastRowFirstColumn="0" w:lastRowLastColumn="0"/>
            </w:pPr>
          </w:p>
        </w:tc>
      </w:tr>
      <w:tr w:rsidR="00371612" w:rsidRPr="00371612" w14:paraId="3DA49A89" w14:textId="77777777" w:rsidTr="0002461D">
        <w:trPr>
          <w:trHeight w:val="246"/>
        </w:trPr>
        <w:tc>
          <w:tcPr>
            <w:cnfStyle w:val="001000000000" w:firstRow="0" w:lastRow="0" w:firstColumn="1" w:lastColumn="0" w:oddVBand="0" w:evenVBand="0" w:oddHBand="0" w:evenHBand="0" w:firstRowFirstColumn="0" w:firstRowLastColumn="0" w:lastRowFirstColumn="0" w:lastRowLastColumn="0"/>
            <w:tcW w:w="0" w:type="auto"/>
          </w:tcPr>
          <w:p w14:paraId="0B310BA2" w14:textId="77777777" w:rsidR="00022415" w:rsidRPr="00371612" w:rsidRDefault="00022415" w:rsidP="0002461D">
            <w:pPr>
              <w:rPr>
                <w:b w:val="0"/>
              </w:rPr>
            </w:pPr>
          </w:p>
          <w:p w14:paraId="7397EC23" w14:textId="77777777" w:rsidR="00022415" w:rsidRPr="00371612" w:rsidRDefault="00022415" w:rsidP="0002461D">
            <w:pPr>
              <w:rPr>
                <w:b w:val="0"/>
              </w:rPr>
            </w:pPr>
          </w:p>
          <w:p w14:paraId="264AF3F3" w14:textId="77777777" w:rsidR="00022415" w:rsidRPr="00371612" w:rsidRDefault="00022415" w:rsidP="0002461D">
            <w:pPr>
              <w:rPr>
                <w:b w:val="0"/>
              </w:rPr>
            </w:pPr>
          </w:p>
          <w:p w14:paraId="247D8739" w14:textId="77777777" w:rsidR="00022415" w:rsidRPr="00371612" w:rsidRDefault="00022415" w:rsidP="0002461D">
            <w:pPr>
              <w:rPr>
                <w:b w:val="0"/>
              </w:rPr>
            </w:pPr>
          </w:p>
          <w:p w14:paraId="7EB9564B" w14:textId="77777777" w:rsidR="00022415" w:rsidRPr="00371612" w:rsidRDefault="00022415" w:rsidP="0002461D">
            <w:pPr>
              <w:rPr>
                <w:b w:val="0"/>
              </w:rPr>
            </w:pPr>
          </w:p>
        </w:tc>
        <w:tc>
          <w:tcPr>
            <w:tcW w:w="0" w:type="auto"/>
          </w:tcPr>
          <w:p w14:paraId="27306B1E" w14:textId="77777777" w:rsidR="00022415" w:rsidRPr="00371612" w:rsidRDefault="00022415" w:rsidP="0002461D">
            <w:pPr>
              <w:cnfStyle w:val="000000000000" w:firstRow="0" w:lastRow="0" w:firstColumn="0" w:lastColumn="0" w:oddVBand="0" w:evenVBand="0" w:oddHBand="0" w:evenHBand="0" w:firstRowFirstColumn="0" w:firstRowLastColumn="0" w:lastRowFirstColumn="0" w:lastRowLastColumn="0"/>
            </w:pPr>
          </w:p>
        </w:tc>
        <w:tc>
          <w:tcPr>
            <w:tcW w:w="0" w:type="auto"/>
          </w:tcPr>
          <w:p w14:paraId="078A18B9" w14:textId="77777777" w:rsidR="00022415" w:rsidRPr="00371612" w:rsidRDefault="00022415" w:rsidP="0002461D">
            <w:pPr>
              <w:cnfStyle w:val="000000000000" w:firstRow="0" w:lastRow="0" w:firstColumn="0" w:lastColumn="0" w:oddVBand="0" w:evenVBand="0" w:oddHBand="0" w:evenHBand="0" w:firstRowFirstColumn="0" w:firstRowLastColumn="0" w:lastRowFirstColumn="0" w:lastRowLastColumn="0"/>
            </w:pPr>
          </w:p>
        </w:tc>
        <w:tc>
          <w:tcPr>
            <w:tcW w:w="0" w:type="auto"/>
          </w:tcPr>
          <w:p w14:paraId="57E314DF" w14:textId="77777777" w:rsidR="00022415" w:rsidRPr="00371612" w:rsidRDefault="00022415" w:rsidP="0002461D">
            <w:pPr>
              <w:cnfStyle w:val="000000000000" w:firstRow="0" w:lastRow="0" w:firstColumn="0" w:lastColumn="0" w:oddVBand="0" w:evenVBand="0" w:oddHBand="0" w:evenHBand="0" w:firstRowFirstColumn="0" w:firstRowLastColumn="0" w:lastRowFirstColumn="0" w:lastRowLastColumn="0"/>
            </w:pPr>
          </w:p>
        </w:tc>
      </w:tr>
      <w:tr w:rsidR="00371612" w:rsidRPr="00371612" w14:paraId="1149D77A" w14:textId="77777777" w:rsidTr="0002461D">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auto"/>
          </w:tcPr>
          <w:p w14:paraId="6EC94658" w14:textId="77777777" w:rsidR="00022415" w:rsidRPr="00371612" w:rsidRDefault="00022415" w:rsidP="0002461D">
            <w:pPr>
              <w:rPr>
                <w:b w:val="0"/>
              </w:rPr>
            </w:pPr>
          </w:p>
          <w:p w14:paraId="3A9C903C" w14:textId="77777777" w:rsidR="00022415" w:rsidRPr="00371612" w:rsidRDefault="00022415" w:rsidP="0002461D">
            <w:pPr>
              <w:rPr>
                <w:b w:val="0"/>
              </w:rPr>
            </w:pPr>
          </w:p>
          <w:p w14:paraId="235627CA" w14:textId="77777777" w:rsidR="00022415" w:rsidRPr="00371612" w:rsidRDefault="00022415" w:rsidP="0002461D">
            <w:pPr>
              <w:rPr>
                <w:b w:val="0"/>
              </w:rPr>
            </w:pPr>
          </w:p>
          <w:p w14:paraId="3B4129A1" w14:textId="77777777" w:rsidR="00022415" w:rsidRPr="00371612" w:rsidRDefault="00022415" w:rsidP="0002461D">
            <w:pPr>
              <w:rPr>
                <w:b w:val="0"/>
              </w:rPr>
            </w:pPr>
          </w:p>
          <w:p w14:paraId="4DE6D6A3" w14:textId="77777777" w:rsidR="00022415" w:rsidRPr="00371612" w:rsidRDefault="00022415" w:rsidP="0002461D">
            <w:pPr>
              <w:rPr>
                <w:b w:val="0"/>
              </w:rPr>
            </w:pPr>
          </w:p>
        </w:tc>
        <w:tc>
          <w:tcPr>
            <w:tcW w:w="0" w:type="auto"/>
          </w:tcPr>
          <w:p w14:paraId="2BC4FA31" w14:textId="77777777" w:rsidR="00022415" w:rsidRPr="00371612" w:rsidRDefault="00022415" w:rsidP="0002461D">
            <w:pPr>
              <w:cnfStyle w:val="000000100000" w:firstRow="0" w:lastRow="0" w:firstColumn="0" w:lastColumn="0" w:oddVBand="0" w:evenVBand="0" w:oddHBand="1" w:evenHBand="0" w:firstRowFirstColumn="0" w:firstRowLastColumn="0" w:lastRowFirstColumn="0" w:lastRowLastColumn="0"/>
            </w:pPr>
          </w:p>
        </w:tc>
        <w:tc>
          <w:tcPr>
            <w:tcW w:w="0" w:type="auto"/>
          </w:tcPr>
          <w:p w14:paraId="3EBEEE83" w14:textId="77777777" w:rsidR="00022415" w:rsidRPr="00371612" w:rsidRDefault="00022415" w:rsidP="0002461D">
            <w:pPr>
              <w:cnfStyle w:val="000000100000" w:firstRow="0" w:lastRow="0" w:firstColumn="0" w:lastColumn="0" w:oddVBand="0" w:evenVBand="0" w:oddHBand="1" w:evenHBand="0" w:firstRowFirstColumn="0" w:firstRowLastColumn="0" w:lastRowFirstColumn="0" w:lastRowLastColumn="0"/>
            </w:pPr>
          </w:p>
        </w:tc>
        <w:tc>
          <w:tcPr>
            <w:tcW w:w="0" w:type="auto"/>
          </w:tcPr>
          <w:p w14:paraId="3DD0E0B8" w14:textId="77777777" w:rsidR="00022415" w:rsidRPr="00371612" w:rsidRDefault="00022415" w:rsidP="0002461D">
            <w:pPr>
              <w:cnfStyle w:val="000000100000" w:firstRow="0" w:lastRow="0" w:firstColumn="0" w:lastColumn="0" w:oddVBand="0" w:evenVBand="0" w:oddHBand="1" w:evenHBand="0" w:firstRowFirstColumn="0" w:firstRowLastColumn="0" w:lastRowFirstColumn="0" w:lastRowLastColumn="0"/>
            </w:pPr>
          </w:p>
        </w:tc>
      </w:tr>
    </w:tbl>
    <w:p w14:paraId="58DC149F" w14:textId="1A5345E5" w:rsidR="00022415" w:rsidRDefault="00022415" w:rsidP="00022415"/>
    <w:p w14:paraId="07AD21E2" w14:textId="77777777" w:rsidR="007C4E80" w:rsidRPr="00371612" w:rsidRDefault="007C4E80" w:rsidP="00022415"/>
    <w:p w14:paraId="596EDD10" w14:textId="63EA9AD2" w:rsidR="00BC517B" w:rsidRPr="00B84BCC" w:rsidRDefault="00B86D03" w:rsidP="3DF8FC7F">
      <w:pPr>
        <w:pStyle w:val="Heading2"/>
        <w:rPr>
          <w:rFonts w:eastAsia="Times New Roman"/>
          <w:color w:val="0070C0"/>
        </w:rPr>
      </w:pPr>
      <w:bookmarkStart w:id="16" w:name="_Toc161757048"/>
      <w:r w:rsidRPr="4A22020F">
        <w:rPr>
          <w:rFonts w:eastAsia="Times New Roman"/>
          <w:color w:val="0070C0"/>
        </w:rPr>
        <w:t>5</w:t>
      </w:r>
      <w:r w:rsidR="00BC517B" w:rsidRPr="4A22020F">
        <w:rPr>
          <w:rFonts w:eastAsia="Times New Roman"/>
          <w:color w:val="0070C0"/>
        </w:rPr>
        <w:t>.</w:t>
      </w:r>
      <w:r w:rsidR="009927E6" w:rsidRPr="4A22020F">
        <w:rPr>
          <w:rFonts w:eastAsia="Times New Roman"/>
          <w:color w:val="0070C0"/>
        </w:rPr>
        <w:t>5</w:t>
      </w:r>
      <w:r w:rsidR="00BC517B" w:rsidRPr="4A22020F">
        <w:rPr>
          <w:rFonts w:eastAsia="Times New Roman"/>
          <w:color w:val="0070C0"/>
        </w:rPr>
        <w:t xml:space="preserve"> </w:t>
      </w:r>
      <w:r w:rsidR="00C9237A">
        <w:rPr>
          <w:rFonts w:eastAsia="Times New Roman"/>
          <w:color w:val="0070C0"/>
        </w:rPr>
        <w:t>Three Stage Theory Framework</w:t>
      </w:r>
      <w:r w:rsidR="0070310A" w:rsidRPr="4A22020F">
        <w:rPr>
          <w:rFonts w:eastAsia="Times New Roman"/>
          <w:color w:val="0070C0"/>
        </w:rPr>
        <w:t xml:space="preserve"> Template</w:t>
      </w:r>
      <w:bookmarkEnd w:id="16"/>
    </w:p>
    <w:p w14:paraId="5D5F6951" w14:textId="0E4EFFB5" w:rsidR="008527C8" w:rsidRPr="00371612" w:rsidRDefault="008527C8" w:rsidP="3671728B"/>
    <w:p w14:paraId="49FDC5E7" w14:textId="00EE2401" w:rsidR="008527C8" w:rsidRDefault="3671728B" w:rsidP="3671728B">
      <w:r>
        <w:t xml:space="preserve">You may wish to refer to the </w:t>
      </w:r>
      <w:hyperlink r:id="rId15" w:history="1">
        <w:r w:rsidR="00653BF1" w:rsidRPr="00C9237A">
          <w:rPr>
            <w:rStyle w:val="Hyperlink"/>
          </w:rPr>
          <w:t>Developin</w:t>
        </w:r>
        <w:r w:rsidR="00653BF1" w:rsidRPr="00C9237A">
          <w:rPr>
            <w:rStyle w:val="Hyperlink"/>
          </w:rPr>
          <w:t>g</w:t>
        </w:r>
        <w:r w:rsidR="00653BF1" w:rsidRPr="00C9237A">
          <w:rPr>
            <w:rStyle w:val="Hyperlink"/>
          </w:rPr>
          <w:t xml:space="preserve"> Together Social Work Teaching </w:t>
        </w:r>
        <w:r w:rsidR="00C9237A" w:rsidRPr="00C9237A">
          <w:rPr>
            <w:rStyle w:val="Hyperlink"/>
          </w:rPr>
          <w:t>Partnership</w:t>
        </w:r>
        <w:r w:rsidR="00653BF1" w:rsidRPr="00C9237A">
          <w:rPr>
            <w:rStyle w:val="Hyperlink"/>
          </w:rPr>
          <w:t xml:space="preserve"> </w:t>
        </w:r>
        <w:r w:rsidR="00C9237A" w:rsidRPr="00C9237A">
          <w:rPr>
            <w:rStyle w:val="Hyperlink"/>
          </w:rPr>
          <w:t>website</w:t>
        </w:r>
      </w:hyperlink>
      <w:r w:rsidR="00C9237A">
        <w:t xml:space="preserve"> </w:t>
      </w:r>
      <w:r>
        <w:t>for guidance on how to effectively use the KIT mode</w:t>
      </w:r>
      <w:r w:rsidR="00C9237A">
        <w:t>l</w:t>
      </w:r>
      <w:r>
        <w:t xml:space="preserve">. </w:t>
      </w:r>
    </w:p>
    <w:p w14:paraId="3B74671F" w14:textId="78ADF50F" w:rsidR="00C9237A" w:rsidRPr="00371612" w:rsidRDefault="00C9237A" w:rsidP="3671728B">
      <w:r>
        <w:t xml:space="preserve">A blank version of the diagram is shown </w:t>
      </w:r>
      <w:proofErr w:type="gramStart"/>
      <w:r>
        <w:t>below</w:t>
      </w:r>
      <w:proofErr w:type="gramEnd"/>
      <w:r>
        <w:t xml:space="preserve"> and you may wish to use this with your apprentice. </w:t>
      </w:r>
    </w:p>
    <w:p w14:paraId="50C941C4" w14:textId="6F038472" w:rsidR="008527C8" w:rsidRPr="00371612" w:rsidRDefault="00C9237A" w:rsidP="3671728B">
      <w:r w:rsidRPr="00371612">
        <w:object w:dxaOrig="10103" w:dyaOrig="7140" w14:anchorId="3F6F5F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ree Stage Theory Framework Template" style="width:444.45pt;height:314.85pt" o:ole="">
            <v:imagedata r:id="rId16" o:title=""/>
          </v:shape>
          <o:OLEObject Type="Embed" ProgID="Acrobat.Document.DC" ShapeID="_x0000_i1025" DrawAspect="Content" ObjectID="_1772369778" r:id="rId17"/>
        </w:object>
      </w:r>
    </w:p>
    <w:p w14:paraId="6CF61B29" w14:textId="77777777" w:rsidR="008527C8" w:rsidRDefault="008527C8" w:rsidP="00C53615">
      <w:pPr>
        <w:spacing w:after="0" w:line="240" w:lineRule="auto"/>
        <w:rPr>
          <w:rFonts w:eastAsia="Times New Roman" w:cs="Times New Roman"/>
        </w:rPr>
      </w:pPr>
    </w:p>
    <w:p w14:paraId="6CD7B661" w14:textId="2A959C87" w:rsidR="00C53615" w:rsidRPr="00B84BCC" w:rsidRDefault="00B86D03" w:rsidP="008527C8">
      <w:pPr>
        <w:pStyle w:val="Heading2"/>
        <w:rPr>
          <w:rFonts w:eastAsia="Times New Roman"/>
          <w:color w:val="0070C0"/>
        </w:rPr>
      </w:pPr>
      <w:bookmarkStart w:id="17" w:name="_Toc161757049"/>
      <w:r w:rsidRPr="4A22020F">
        <w:rPr>
          <w:rFonts w:eastAsia="Times New Roman"/>
          <w:color w:val="0070C0"/>
        </w:rPr>
        <w:t>5</w:t>
      </w:r>
      <w:r w:rsidR="0002461D" w:rsidRPr="4A22020F">
        <w:rPr>
          <w:rFonts w:eastAsia="Times New Roman"/>
          <w:color w:val="0070C0"/>
        </w:rPr>
        <w:t>.</w:t>
      </w:r>
      <w:r w:rsidR="009927E6" w:rsidRPr="4A22020F">
        <w:rPr>
          <w:rFonts w:eastAsia="Times New Roman"/>
          <w:color w:val="0070C0"/>
        </w:rPr>
        <w:t>6</w:t>
      </w:r>
      <w:r w:rsidR="0002461D" w:rsidRPr="4A22020F">
        <w:rPr>
          <w:rFonts w:eastAsia="Times New Roman"/>
          <w:color w:val="0070C0"/>
        </w:rPr>
        <w:t xml:space="preserve"> Kolb’s learning cycle</w:t>
      </w:r>
      <w:bookmarkEnd w:id="17"/>
    </w:p>
    <w:p w14:paraId="2A7C99BB" w14:textId="77777777" w:rsidR="0002461D" w:rsidRPr="00371612" w:rsidRDefault="0002461D" w:rsidP="00C53615">
      <w:pPr>
        <w:spacing w:after="0" w:line="240" w:lineRule="auto"/>
        <w:rPr>
          <w:rFonts w:eastAsia="Times New Roman" w:cs="Times New Roman"/>
        </w:rPr>
      </w:pPr>
    </w:p>
    <w:p w14:paraId="09226365" w14:textId="36CB6C33" w:rsidR="0002461D" w:rsidRPr="00371612" w:rsidRDefault="0002461D" w:rsidP="3DF8FC7F">
      <w:pPr>
        <w:pStyle w:val="NormalWeb"/>
        <w:shd w:val="clear" w:color="auto" w:fill="FFFFFF" w:themeFill="background1"/>
        <w:spacing w:before="0" w:beforeAutospacing="0" w:after="150" w:afterAutospacing="0"/>
        <w:rPr>
          <w:rFonts w:asciiTheme="minorHAnsi" w:hAnsiTheme="minorHAnsi"/>
          <w:sz w:val="22"/>
          <w:szCs w:val="22"/>
        </w:rPr>
      </w:pPr>
      <w:r w:rsidRPr="00371612">
        <w:rPr>
          <w:rStyle w:val="Strong"/>
          <w:rFonts w:asciiTheme="minorHAnsi" w:hAnsiTheme="minorHAnsi"/>
          <w:sz w:val="22"/>
          <w:szCs w:val="22"/>
        </w:rPr>
        <w:t>We need to understand learning styles</w:t>
      </w:r>
      <w:r w:rsidRPr="00371612">
        <w:rPr>
          <w:rFonts w:asciiTheme="minorHAnsi" w:hAnsiTheme="minorHAnsi"/>
          <w:sz w:val="22"/>
          <w:szCs w:val="22"/>
        </w:rPr>
        <w:t> so that, if we are mentoring others, we set out our stall in a way that is conducive to the individual(s) and their abilities to absorb information.</w:t>
      </w:r>
    </w:p>
    <w:p w14:paraId="074BBF9C" w14:textId="77777777" w:rsidR="0002461D" w:rsidRPr="00371612" w:rsidRDefault="0002461D" w:rsidP="0002461D">
      <w:pPr>
        <w:pStyle w:val="NormalWeb"/>
        <w:shd w:val="clear" w:color="auto" w:fill="FFFFFF"/>
        <w:spacing w:before="0" w:beforeAutospacing="0" w:after="150" w:afterAutospacing="0"/>
        <w:rPr>
          <w:rFonts w:asciiTheme="minorHAnsi" w:hAnsiTheme="minorHAnsi"/>
          <w:sz w:val="22"/>
          <w:szCs w:val="22"/>
        </w:rPr>
      </w:pPr>
      <w:r w:rsidRPr="00371612">
        <w:rPr>
          <w:rFonts w:asciiTheme="minorHAnsi" w:hAnsiTheme="minorHAnsi"/>
          <w:sz w:val="22"/>
          <w:szCs w:val="22"/>
        </w:rPr>
        <w:t>If we get it wrong, it can impact the learner in a detrimental way.</w:t>
      </w:r>
    </w:p>
    <w:p w14:paraId="000273B5" w14:textId="77777777" w:rsidR="0002461D" w:rsidRPr="00371612" w:rsidRDefault="0002461D" w:rsidP="0002461D">
      <w:pPr>
        <w:pStyle w:val="NormalWeb"/>
        <w:shd w:val="clear" w:color="auto" w:fill="FFFFFF"/>
        <w:spacing w:before="0" w:beforeAutospacing="0" w:after="150" w:afterAutospacing="0"/>
        <w:rPr>
          <w:rFonts w:asciiTheme="minorHAnsi" w:hAnsiTheme="minorHAnsi"/>
          <w:sz w:val="22"/>
          <w:szCs w:val="22"/>
        </w:rPr>
      </w:pPr>
      <w:r w:rsidRPr="00371612">
        <w:rPr>
          <w:rFonts w:asciiTheme="minorHAnsi" w:hAnsiTheme="minorHAnsi"/>
          <w:sz w:val="22"/>
          <w:szCs w:val="22"/>
        </w:rPr>
        <w:t>For example, if we learn by seeing something being carried out and then reflecting on what we have seen, that needs to be implemented by our coach or mentor.</w:t>
      </w:r>
    </w:p>
    <w:p w14:paraId="791D846C" w14:textId="77777777" w:rsidR="0002461D" w:rsidRPr="00371612" w:rsidRDefault="0002461D" w:rsidP="0002461D">
      <w:pPr>
        <w:pStyle w:val="NormalWeb"/>
        <w:shd w:val="clear" w:color="auto" w:fill="FFFFFF"/>
        <w:spacing w:before="0" w:beforeAutospacing="0" w:after="150" w:afterAutospacing="0"/>
        <w:rPr>
          <w:rFonts w:asciiTheme="minorHAnsi" w:hAnsiTheme="minorHAnsi"/>
          <w:sz w:val="22"/>
          <w:szCs w:val="22"/>
        </w:rPr>
      </w:pPr>
      <w:r w:rsidRPr="00371612">
        <w:rPr>
          <w:rFonts w:asciiTheme="minorHAnsi" w:hAnsiTheme="minorHAnsi"/>
          <w:sz w:val="22"/>
          <w:szCs w:val="22"/>
        </w:rPr>
        <w:t>The learning cycle that David Kolb analysed in his model published in 1984 basically involves four stages, namely: </w:t>
      </w:r>
      <w:r w:rsidRPr="00371612">
        <w:rPr>
          <w:rStyle w:val="Strong"/>
          <w:rFonts w:asciiTheme="minorHAnsi" w:hAnsiTheme="minorHAnsi"/>
          <w:sz w:val="22"/>
          <w:szCs w:val="22"/>
        </w:rPr>
        <w:t xml:space="preserve">concrete learning, reflective observation, abstract </w:t>
      </w:r>
      <w:proofErr w:type="gramStart"/>
      <w:r w:rsidRPr="00371612">
        <w:rPr>
          <w:rStyle w:val="Strong"/>
          <w:rFonts w:asciiTheme="minorHAnsi" w:hAnsiTheme="minorHAnsi"/>
          <w:sz w:val="22"/>
          <w:szCs w:val="22"/>
        </w:rPr>
        <w:t>conceptualization</w:t>
      </w:r>
      <w:proofErr w:type="gramEnd"/>
      <w:r w:rsidRPr="00371612">
        <w:rPr>
          <w:rStyle w:val="Strong"/>
          <w:rFonts w:asciiTheme="minorHAnsi" w:hAnsiTheme="minorHAnsi"/>
          <w:sz w:val="22"/>
          <w:szCs w:val="22"/>
        </w:rPr>
        <w:t xml:space="preserve"> and active experimentation.</w:t>
      </w:r>
    </w:p>
    <w:p w14:paraId="7C6E20BD" w14:textId="77777777" w:rsidR="0002461D" w:rsidRPr="00371612" w:rsidRDefault="0002461D" w:rsidP="0002461D">
      <w:pPr>
        <w:pStyle w:val="NormalWeb"/>
        <w:shd w:val="clear" w:color="auto" w:fill="FFFFFF"/>
        <w:spacing w:before="0" w:beforeAutospacing="0" w:after="150" w:afterAutospacing="0"/>
        <w:rPr>
          <w:rFonts w:ascii="Helvetica" w:hAnsi="Helvetica"/>
        </w:rPr>
      </w:pPr>
    </w:p>
    <w:p w14:paraId="27EAE3E1" w14:textId="77777777" w:rsidR="0002461D" w:rsidRPr="00371612" w:rsidRDefault="0002461D" w:rsidP="4A22020F">
      <w:pPr>
        <w:pStyle w:val="NormalWeb"/>
        <w:shd w:val="clear" w:color="auto" w:fill="FFFFFF" w:themeFill="background1"/>
        <w:spacing w:before="0" w:beforeAutospacing="0" w:after="150" w:afterAutospacing="0"/>
        <w:rPr>
          <w:rFonts w:ascii="Helvetica" w:hAnsi="Helvetica"/>
        </w:rPr>
      </w:pPr>
      <w:r>
        <w:rPr>
          <w:noProof/>
        </w:rPr>
        <w:lastRenderedPageBreak/>
        <w:drawing>
          <wp:inline distT="0" distB="0" distL="0" distR="0" wp14:anchorId="2EB0E3B6" wp14:editId="57773EB2">
            <wp:extent cx="5731510" cy="4778645"/>
            <wp:effectExtent l="0" t="0" r="8890" b="0"/>
            <wp:docPr id="5" name="Picture 5" descr="The Experiential Learning Cycle&#10;&#10;Concrete Experience leads to Reflective observation leads to Abstract conceptualisation leads to Active Experimen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Experiential Learning Cycle&#10;&#10;Concrete Experience leads to Reflective observation leads to Abstract conceptualisation leads to Active Experimentation "/>
                    <pic:cNvPicPr/>
                  </pic:nvPicPr>
                  <pic:blipFill>
                    <a:blip r:embed="rId18">
                      <a:extLst>
                        <a:ext uri="{28A0092B-C50C-407E-A947-70E740481C1C}">
                          <a14:useLocalDpi xmlns:a14="http://schemas.microsoft.com/office/drawing/2010/main" val="0"/>
                        </a:ext>
                      </a:extLst>
                    </a:blip>
                    <a:stretch>
                      <a:fillRect/>
                    </a:stretch>
                  </pic:blipFill>
                  <pic:spPr>
                    <a:xfrm>
                      <a:off x="0" y="0"/>
                      <a:ext cx="5731510" cy="4778645"/>
                    </a:xfrm>
                    <a:prstGeom prst="rect">
                      <a:avLst/>
                    </a:prstGeom>
                  </pic:spPr>
                </pic:pic>
              </a:graphicData>
            </a:graphic>
          </wp:inline>
        </w:drawing>
      </w:r>
    </w:p>
    <w:p w14:paraId="7934F3E5" w14:textId="77777777" w:rsidR="0002461D" w:rsidRPr="00371612" w:rsidRDefault="0002461D" w:rsidP="0002461D">
      <w:pPr>
        <w:pStyle w:val="NormalWeb"/>
        <w:shd w:val="clear" w:color="auto" w:fill="FFFFFF"/>
        <w:spacing w:before="0" w:beforeAutospacing="0" w:after="150" w:afterAutospacing="0"/>
        <w:jc w:val="center"/>
        <w:rPr>
          <w:rFonts w:ascii="Helvetica" w:hAnsi="Helvetica"/>
        </w:rPr>
      </w:pPr>
    </w:p>
    <w:p w14:paraId="7F7D8B21" w14:textId="77777777" w:rsidR="0002461D" w:rsidRPr="00371612" w:rsidRDefault="0002461D" w:rsidP="0002461D">
      <w:pPr>
        <w:pStyle w:val="NormalWeb"/>
        <w:shd w:val="clear" w:color="auto" w:fill="FFFFFF"/>
        <w:spacing w:before="0" w:beforeAutospacing="0" w:after="150" w:afterAutospacing="0"/>
        <w:rPr>
          <w:rFonts w:asciiTheme="minorHAnsi" w:hAnsiTheme="minorHAnsi"/>
          <w:sz w:val="22"/>
          <w:szCs w:val="22"/>
        </w:rPr>
      </w:pPr>
      <w:r w:rsidRPr="00371612">
        <w:rPr>
          <w:rFonts w:asciiTheme="minorHAnsi" w:hAnsiTheme="minorHAnsi"/>
          <w:sz w:val="22"/>
          <w:szCs w:val="22"/>
        </w:rPr>
        <w:t>What do these stages involve?</w:t>
      </w:r>
    </w:p>
    <w:p w14:paraId="0E4F6368" w14:textId="77777777" w:rsidR="0002461D" w:rsidRPr="00371612" w:rsidRDefault="0002461D" w:rsidP="0002461D">
      <w:pPr>
        <w:pStyle w:val="NormalWeb"/>
        <w:shd w:val="clear" w:color="auto" w:fill="FFFFFF"/>
        <w:spacing w:before="0" w:beforeAutospacing="0" w:after="150" w:afterAutospacing="0"/>
        <w:rPr>
          <w:rFonts w:asciiTheme="minorHAnsi" w:hAnsiTheme="minorHAnsi"/>
          <w:sz w:val="22"/>
          <w:szCs w:val="22"/>
        </w:rPr>
      </w:pPr>
      <w:r w:rsidRPr="00371612">
        <w:rPr>
          <w:rFonts w:asciiTheme="minorHAnsi" w:hAnsiTheme="minorHAnsi"/>
          <w:sz w:val="22"/>
          <w:szCs w:val="22"/>
        </w:rPr>
        <w:t>Why are they important for us to analyse?</w:t>
      </w:r>
    </w:p>
    <w:p w14:paraId="16A54E59" w14:textId="77777777" w:rsidR="0002461D" w:rsidRPr="00371612" w:rsidRDefault="0002461D" w:rsidP="0002461D">
      <w:pPr>
        <w:pStyle w:val="NormalWeb"/>
        <w:shd w:val="clear" w:color="auto" w:fill="FFFFFF"/>
        <w:spacing w:before="0" w:beforeAutospacing="0" w:after="150" w:afterAutospacing="0"/>
        <w:rPr>
          <w:rFonts w:asciiTheme="minorHAnsi" w:hAnsiTheme="minorHAnsi"/>
          <w:sz w:val="22"/>
          <w:szCs w:val="22"/>
        </w:rPr>
      </w:pPr>
      <w:r w:rsidRPr="00371612">
        <w:rPr>
          <w:rFonts w:asciiTheme="minorHAnsi" w:hAnsiTheme="minorHAnsi"/>
          <w:sz w:val="22"/>
          <w:szCs w:val="22"/>
        </w:rPr>
        <w:t>Well, the </w:t>
      </w:r>
      <w:r w:rsidRPr="00371612">
        <w:rPr>
          <w:rStyle w:val="Strong"/>
          <w:rFonts w:asciiTheme="minorHAnsi" w:hAnsiTheme="minorHAnsi"/>
          <w:sz w:val="22"/>
          <w:szCs w:val="22"/>
        </w:rPr>
        <w:t>first stage is concrete learning</w:t>
      </w:r>
      <w:r w:rsidRPr="00371612">
        <w:rPr>
          <w:rFonts w:asciiTheme="minorHAnsi" w:hAnsiTheme="minorHAnsi"/>
          <w:sz w:val="22"/>
          <w:szCs w:val="22"/>
        </w:rPr>
        <w:t> or concrete experience, where the learner encounters a new experience or reinterprets an existing experience.</w:t>
      </w:r>
    </w:p>
    <w:p w14:paraId="5EBB5D55" w14:textId="77777777" w:rsidR="0002461D" w:rsidRPr="00371612" w:rsidRDefault="0002461D" w:rsidP="0002461D">
      <w:pPr>
        <w:pStyle w:val="NormalWeb"/>
        <w:shd w:val="clear" w:color="auto" w:fill="FFFFFF"/>
        <w:spacing w:before="0" w:beforeAutospacing="0" w:after="150" w:afterAutospacing="0"/>
        <w:rPr>
          <w:rFonts w:asciiTheme="minorHAnsi" w:hAnsiTheme="minorHAnsi"/>
          <w:sz w:val="22"/>
          <w:szCs w:val="22"/>
        </w:rPr>
      </w:pPr>
      <w:r w:rsidRPr="00371612">
        <w:rPr>
          <w:rFonts w:asciiTheme="minorHAnsi" w:hAnsiTheme="minorHAnsi"/>
          <w:sz w:val="22"/>
          <w:szCs w:val="22"/>
        </w:rPr>
        <w:t>This could be where the learner is </w:t>
      </w:r>
      <w:r w:rsidRPr="00371612">
        <w:rPr>
          <w:rStyle w:val="Strong"/>
          <w:rFonts w:asciiTheme="minorHAnsi" w:hAnsiTheme="minorHAnsi"/>
          <w:sz w:val="22"/>
          <w:szCs w:val="22"/>
        </w:rPr>
        <w:t>exposed to a new task</w:t>
      </w:r>
      <w:r w:rsidRPr="00371612">
        <w:rPr>
          <w:rFonts w:asciiTheme="minorHAnsi" w:hAnsiTheme="minorHAnsi"/>
          <w:sz w:val="22"/>
          <w:szCs w:val="22"/>
        </w:rPr>
        <w:t> or a new way of carrying out a project, in a way they haven’t seen before.</w:t>
      </w:r>
    </w:p>
    <w:p w14:paraId="54F87E23" w14:textId="77777777" w:rsidR="0002461D" w:rsidRPr="00371612" w:rsidRDefault="0002461D" w:rsidP="0002461D">
      <w:pPr>
        <w:pStyle w:val="NormalWeb"/>
        <w:shd w:val="clear" w:color="auto" w:fill="FFFFFF"/>
        <w:spacing w:before="0" w:beforeAutospacing="0" w:after="150" w:afterAutospacing="0"/>
        <w:rPr>
          <w:rFonts w:asciiTheme="minorHAnsi" w:hAnsiTheme="minorHAnsi"/>
          <w:sz w:val="22"/>
          <w:szCs w:val="22"/>
        </w:rPr>
      </w:pPr>
      <w:r w:rsidRPr="00371612">
        <w:rPr>
          <w:rFonts w:asciiTheme="minorHAnsi" w:hAnsiTheme="minorHAnsi"/>
          <w:sz w:val="22"/>
          <w:szCs w:val="22"/>
        </w:rPr>
        <w:t>This is followed by the </w:t>
      </w:r>
      <w:r w:rsidRPr="00371612">
        <w:rPr>
          <w:rStyle w:val="Strong"/>
          <w:rFonts w:asciiTheme="minorHAnsi" w:hAnsiTheme="minorHAnsi"/>
          <w:sz w:val="22"/>
          <w:szCs w:val="22"/>
        </w:rPr>
        <w:t>next stage, reflective observation</w:t>
      </w:r>
      <w:r w:rsidRPr="00371612">
        <w:rPr>
          <w:rFonts w:asciiTheme="minorHAnsi" w:hAnsiTheme="minorHAnsi"/>
          <w:sz w:val="22"/>
          <w:szCs w:val="22"/>
        </w:rPr>
        <w:t>, where the learner reflects on the experience on a personal basis.</w:t>
      </w:r>
    </w:p>
    <w:p w14:paraId="5C0BF302" w14:textId="77777777" w:rsidR="0002461D" w:rsidRPr="00371612" w:rsidRDefault="0002461D" w:rsidP="0002461D">
      <w:pPr>
        <w:pStyle w:val="NormalWeb"/>
        <w:shd w:val="clear" w:color="auto" w:fill="FFFFFF"/>
        <w:spacing w:before="0" w:beforeAutospacing="0" w:after="150" w:afterAutospacing="0"/>
        <w:rPr>
          <w:rFonts w:asciiTheme="minorHAnsi" w:hAnsiTheme="minorHAnsi"/>
          <w:sz w:val="22"/>
          <w:szCs w:val="22"/>
        </w:rPr>
      </w:pPr>
      <w:r w:rsidRPr="00371612">
        <w:rPr>
          <w:rFonts w:asciiTheme="minorHAnsi" w:hAnsiTheme="minorHAnsi"/>
          <w:sz w:val="22"/>
          <w:szCs w:val="22"/>
        </w:rPr>
        <w:t>For many people, this is where the metamorphosis from seeing and doing to reflecting can embed the learning into </w:t>
      </w:r>
      <w:r w:rsidRPr="00371612">
        <w:rPr>
          <w:rStyle w:val="Strong"/>
          <w:rFonts w:asciiTheme="minorHAnsi" w:hAnsiTheme="minorHAnsi"/>
          <w:sz w:val="22"/>
          <w:szCs w:val="22"/>
        </w:rPr>
        <w:t>real-time absorption of materials and methodology.</w:t>
      </w:r>
    </w:p>
    <w:p w14:paraId="51767BF3" w14:textId="77777777" w:rsidR="0002461D" w:rsidRPr="00371612" w:rsidRDefault="0002461D" w:rsidP="0002461D">
      <w:pPr>
        <w:pStyle w:val="NormalWeb"/>
        <w:shd w:val="clear" w:color="auto" w:fill="FFFFFF"/>
        <w:spacing w:before="0" w:beforeAutospacing="0" w:after="150" w:afterAutospacing="0"/>
        <w:rPr>
          <w:rFonts w:asciiTheme="minorHAnsi" w:hAnsiTheme="minorHAnsi"/>
          <w:sz w:val="22"/>
          <w:szCs w:val="22"/>
        </w:rPr>
      </w:pPr>
      <w:r w:rsidRPr="00371612">
        <w:rPr>
          <w:rFonts w:asciiTheme="minorHAnsi" w:hAnsiTheme="minorHAnsi"/>
          <w:sz w:val="22"/>
          <w:szCs w:val="22"/>
        </w:rPr>
        <w:t>It could be where a person is shown how to accomplish a goal and then looks at how it could be applied in differing circumstances.</w:t>
      </w:r>
    </w:p>
    <w:p w14:paraId="497E0C84" w14:textId="77777777" w:rsidR="0002461D" w:rsidRPr="00371612" w:rsidRDefault="0002461D" w:rsidP="0002461D">
      <w:pPr>
        <w:pStyle w:val="NormalWeb"/>
        <w:shd w:val="clear" w:color="auto" w:fill="FFFFFF"/>
        <w:spacing w:before="0" w:beforeAutospacing="0" w:after="150" w:afterAutospacing="0"/>
        <w:rPr>
          <w:rFonts w:asciiTheme="minorHAnsi" w:hAnsiTheme="minorHAnsi"/>
          <w:sz w:val="22"/>
          <w:szCs w:val="22"/>
        </w:rPr>
      </w:pPr>
      <w:r w:rsidRPr="00371612">
        <w:rPr>
          <w:rFonts w:asciiTheme="minorHAnsi" w:hAnsiTheme="minorHAnsi"/>
          <w:sz w:val="22"/>
          <w:szCs w:val="22"/>
        </w:rPr>
        <w:t>Following reflective observation is </w:t>
      </w:r>
      <w:r w:rsidRPr="00371612">
        <w:rPr>
          <w:rStyle w:val="Strong"/>
          <w:rFonts w:asciiTheme="minorHAnsi" w:hAnsiTheme="minorHAnsi"/>
          <w:sz w:val="22"/>
          <w:szCs w:val="22"/>
        </w:rPr>
        <w:t>abstract conceptualisation</w:t>
      </w:r>
      <w:r w:rsidRPr="00371612">
        <w:rPr>
          <w:rFonts w:asciiTheme="minorHAnsi" w:hAnsiTheme="minorHAnsi"/>
          <w:sz w:val="22"/>
          <w:szCs w:val="22"/>
        </w:rPr>
        <w:t>, where learners form new ideas, or modify current abstract ideas, based on the reflections that arise from the reflective observation stage.</w:t>
      </w:r>
    </w:p>
    <w:p w14:paraId="03B30BBC" w14:textId="77777777" w:rsidR="0002461D" w:rsidRPr="00371612" w:rsidRDefault="0002461D" w:rsidP="0002461D">
      <w:pPr>
        <w:pStyle w:val="NormalWeb"/>
        <w:shd w:val="clear" w:color="auto" w:fill="FFFFFF"/>
        <w:spacing w:before="0" w:beforeAutospacing="0" w:after="150" w:afterAutospacing="0"/>
        <w:rPr>
          <w:rFonts w:asciiTheme="minorHAnsi" w:hAnsiTheme="minorHAnsi"/>
          <w:sz w:val="22"/>
          <w:szCs w:val="22"/>
        </w:rPr>
      </w:pPr>
      <w:r w:rsidRPr="00371612">
        <w:rPr>
          <w:rFonts w:asciiTheme="minorHAnsi" w:hAnsiTheme="minorHAnsi"/>
          <w:sz w:val="22"/>
          <w:szCs w:val="22"/>
        </w:rPr>
        <w:lastRenderedPageBreak/>
        <w:t>They now have the chance to see how the ideas learned previously can be applied in their real world. The concepts they see can be altered by the results they have seen obtained in observing the ideas formulated in previous stages.</w:t>
      </w:r>
    </w:p>
    <w:p w14:paraId="06D5CE5E" w14:textId="77777777" w:rsidR="0002461D" w:rsidRPr="00371612" w:rsidRDefault="0002461D" w:rsidP="0002461D">
      <w:pPr>
        <w:pStyle w:val="NormalWeb"/>
        <w:shd w:val="clear" w:color="auto" w:fill="FFFFFF"/>
        <w:spacing w:before="0" w:beforeAutospacing="0" w:after="150" w:afterAutospacing="0"/>
        <w:rPr>
          <w:rFonts w:asciiTheme="minorHAnsi" w:hAnsiTheme="minorHAnsi"/>
          <w:sz w:val="22"/>
          <w:szCs w:val="22"/>
        </w:rPr>
      </w:pPr>
      <w:r w:rsidRPr="00371612">
        <w:rPr>
          <w:rFonts w:asciiTheme="minorHAnsi" w:hAnsiTheme="minorHAnsi"/>
          <w:sz w:val="22"/>
          <w:szCs w:val="22"/>
        </w:rPr>
        <w:t>Then, there’s the </w:t>
      </w:r>
      <w:r w:rsidRPr="00371612">
        <w:rPr>
          <w:rStyle w:val="Strong"/>
          <w:rFonts w:asciiTheme="minorHAnsi" w:hAnsiTheme="minorHAnsi"/>
          <w:sz w:val="22"/>
          <w:szCs w:val="22"/>
        </w:rPr>
        <w:t>active experimentation stage.</w:t>
      </w:r>
    </w:p>
    <w:p w14:paraId="535A9FEC" w14:textId="77777777" w:rsidR="0002461D" w:rsidRPr="00371612" w:rsidRDefault="0002461D" w:rsidP="0002461D">
      <w:pPr>
        <w:pStyle w:val="NormalWeb"/>
        <w:shd w:val="clear" w:color="auto" w:fill="FFFFFF"/>
        <w:spacing w:before="0" w:beforeAutospacing="0" w:after="150" w:afterAutospacing="0"/>
        <w:rPr>
          <w:rFonts w:asciiTheme="minorHAnsi" w:hAnsiTheme="minorHAnsi"/>
          <w:sz w:val="22"/>
          <w:szCs w:val="22"/>
        </w:rPr>
      </w:pPr>
      <w:r w:rsidRPr="00371612">
        <w:rPr>
          <w:rFonts w:asciiTheme="minorHAnsi" w:hAnsiTheme="minorHAnsi"/>
          <w:sz w:val="22"/>
          <w:szCs w:val="22"/>
        </w:rPr>
        <w:t>This is where the learner applies the new ideas to her surroundings to see if there are any modifications in the next appearance of the experience.</w:t>
      </w:r>
    </w:p>
    <w:p w14:paraId="56B60E47" w14:textId="77777777" w:rsidR="0002461D" w:rsidRPr="00371612" w:rsidRDefault="0002461D" w:rsidP="0002461D">
      <w:pPr>
        <w:pStyle w:val="NormalWeb"/>
        <w:shd w:val="clear" w:color="auto" w:fill="FFFFFF"/>
        <w:spacing w:before="0" w:beforeAutospacing="0" w:after="150" w:afterAutospacing="0"/>
        <w:rPr>
          <w:rFonts w:asciiTheme="minorHAnsi" w:hAnsiTheme="minorHAnsi"/>
          <w:sz w:val="22"/>
          <w:szCs w:val="22"/>
        </w:rPr>
      </w:pPr>
      <w:r w:rsidRPr="00371612">
        <w:rPr>
          <w:rFonts w:asciiTheme="minorHAnsi" w:hAnsiTheme="minorHAnsi"/>
          <w:sz w:val="22"/>
          <w:szCs w:val="22"/>
        </w:rPr>
        <w:t>By actively experimenting with the whole concept of visible action, we learn to associate what we have experienced with new ideas and innovations.</w:t>
      </w:r>
    </w:p>
    <w:p w14:paraId="214EA910" w14:textId="77777777" w:rsidR="0002461D" w:rsidRPr="00371612" w:rsidRDefault="0002461D" w:rsidP="0002461D">
      <w:pPr>
        <w:pStyle w:val="NormalWeb"/>
        <w:shd w:val="clear" w:color="auto" w:fill="FFFFFF"/>
        <w:spacing w:before="0" w:beforeAutospacing="0" w:after="150" w:afterAutospacing="0"/>
        <w:rPr>
          <w:rFonts w:asciiTheme="minorHAnsi" w:hAnsiTheme="minorHAnsi"/>
          <w:sz w:val="22"/>
          <w:szCs w:val="22"/>
        </w:rPr>
      </w:pPr>
      <w:r w:rsidRPr="00371612">
        <w:rPr>
          <w:rStyle w:val="Strong"/>
          <w:rFonts w:asciiTheme="minorHAnsi" w:hAnsiTheme="minorHAnsi"/>
          <w:sz w:val="22"/>
          <w:szCs w:val="22"/>
        </w:rPr>
        <w:t>So, what’s the application for us if we are mentoring others?</w:t>
      </w:r>
    </w:p>
    <w:p w14:paraId="61B89A89" w14:textId="77777777" w:rsidR="0002461D" w:rsidRPr="00371612" w:rsidRDefault="0002461D" w:rsidP="0002461D">
      <w:pPr>
        <w:pStyle w:val="NormalWeb"/>
        <w:shd w:val="clear" w:color="auto" w:fill="FFFFFF"/>
        <w:spacing w:before="0" w:beforeAutospacing="0" w:after="150" w:afterAutospacing="0"/>
        <w:rPr>
          <w:rFonts w:asciiTheme="minorHAnsi" w:hAnsiTheme="minorHAnsi"/>
          <w:sz w:val="22"/>
          <w:szCs w:val="22"/>
        </w:rPr>
      </w:pPr>
      <w:r w:rsidRPr="00371612">
        <w:rPr>
          <w:rFonts w:asciiTheme="minorHAnsi" w:hAnsiTheme="minorHAnsi"/>
          <w:sz w:val="22"/>
          <w:szCs w:val="22"/>
        </w:rPr>
        <w:t>Well, we can review these concepts developed by David Kolb and initiate new ideas in learning sessions in these three ways:</w:t>
      </w:r>
    </w:p>
    <w:p w14:paraId="020D5DCE" w14:textId="77777777" w:rsidR="0002461D" w:rsidRPr="00371612" w:rsidRDefault="0002461D" w:rsidP="0002461D">
      <w:pPr>
        <w:pStyle w:val="NormalWeb"/>
        <w:shd w:val="clear" w:color="auto" w:fill="FFFFFF"/>
        <w:spacing w:before="0" w:beforeAutospacing="0" w:after="150" w:afterAutospacing="0"/>
        <w:rPr>
          <w:rFonts w:asciiTheme="minorHAnsi" w:hAnsiTheme="minorHAnsi"/>
          <w:sz w:val="22"/>
          <w:szCs w:val="22"/>
        </w:rPr>
      </w:pPr>
      <w:r w:rsidRPr="00371612">
        <w:rPr>
          <w:rStyle w:val="Strong"/>
          <w:rFonts w:asciiTheme="minorHAnsi" w:hAnsiTheme="minorHAnsi"/>
          <w:sz w:val="22"/>
          <w:szCs w:val="22"/>
        </w:rPr>
        <w:t>1)</w:t>
      </w:r>
      <w:r w:rsidRPr="00371612">
        <w:rPr>
          <w:rFonts w:asciiTheme="minorHAnsi" w:hAnsiTheme="minorHAnsi"/>
          <w:sz w:val="22"/>
          <w:szCs w:val="22"/>
        </w:rPr>
        <w:t> It will help us to </w:t>
      </w:r>
      <w:r w:rsidRPr="00371612">
        <w:rPr>
          <w:rStyle w:val="Strong"/>
          <w:rFonts w:asciiTheme="minorHAnsi" w:hAnsiTheme="minorHAnsi"/>
          <w:sz w:val="22"/>
          <w:szCs w:val="22"/>
        </w:rPr>
        <w:t>target more specific learning sessions</w:t>
      </w:r>
      <w:r w:rsidRPr="00371612">
        <w:rPr>
          <w:rFonts w:asciiTheme="minorHAnsi" w:hAnsiTheme="minorHAnsi"/>
          <w:sz w:val="22"/>
          <w:szCs w:val="22"/>
        </w:rPr>
        <w:t> for people we are working with</w:t>
      </w:r>
      <w:r w:rsidRPr="00371612">
        <w:rPr>
          <w:rFonts w:asciiTheme="minorHAnsi" w:hAnsiTheme="minorHAnsi"/>
          <w:sz w:val="22"/>
          <w:szCs w:val="22"/>
        </w:rPr>
        <w:br/>
      </w:r>
      <w:r w:rsidRPr="00371612">
        <w:rPr>
          <w:rStyle w:val="Strong"/>
          <w:rFonts w:asciiTheme="minorHAnsi" w:hAnsiTheme="minorHAnsi"/>
          <w:sz w:val="22"/>
          <w:szCs w:val="22"/>
        </w:rPr>
        <w:t>2)</w:t>
      </w:r>
      <w:r w:rsidRPr="00371612">
        <w:rPr>
          <w:rFonts w:asciiTheme="minorHAnsi" w:hAnsiTheme="minorHAnsi"/>
          <w:sz w:val="22"/>
          <w:szCs w:val="22"/>
        </w:rPr>
        <w:t> It will help us</w:t>
      </w:r>
      <w:r w:rsidRPr="00371612">
        <w:rPr>
          <w:rStyle w:val="Strong"/>
          <w:rFonts w:asciiTheme="minorHAnsi" w:hAnsiTheme="minorHAnsi"/>
          <w:sz w:val="22"/>
          <w:szCs w:val="22"/>
        </w:rPr>
        <w:t> design training and coaching exercises</w:t>
      </w:r>
      <w:r w:rsidRPr="00371612">
        <w:rPr>
          <w:rFonts w:asciiTheme="minorHAnsi" w:hAnsiTheme="minorHAnsi"/>
          <w:sz w:val="22"/>
          <w:szCs w:val="22"/>
        </w:rPr>
        <w:t> that link up with the specific way our learners take in information</w:t>
      </w:r>
      <w:r w:rsidRPr="00371612">
        <w:rPr>
          <w:rFonts w:asciiTheme="minorHAnsi" w:hAnsiTheme="minorHAnsi"/>
          <w:sz w:val="22"/>
          <w:szCs w:val="22"/>
        </w:rPr>
        <w:br/>
      </w:r>
      <w:r w:rsidRPr="00371612">
        <w:rPr>
          <w:rStyle w:val="Strong"/>
          <w:rFonts w:asciiTheme="minorHAnsi" w:hAnsiTheme="minorHAnsi"/>
          <w:sz w:val="22"/>
          <w:szCs w:val="22"/>
        </w:rPr>
        <w:t>3)</w:t>
      </w:r>
      <w:r w:rsidRPr="00371612">
        <w:rPr>
          <w:rFonts w:asciiTheme="minorHAnsi" w:hAnsiTheme="minorHAnsi"/>
          <w:sz w:val="22"/>
          <w:szCs w:val="22"/>
        </w:rPr>
        <w:t> It will help us </w:t>
      </w:r>
      <w:r w:rsidRPr="00371612">
        <w:rPr>
          <w:rStyle w:val="Strong"/>
          <w:rFonts w:asciiTheme="minorHAnsi" w:hAnsiTheme="minorHAnsi"/>
          <w:sz w:val="22"/>
          <w:szCs w:val="22"/>
        </w:rPr>
        <w:t>personalise any learning intervention</w:t>
      </w:r>
      <w:r w:rsidRPr="00371612">
        <w:rPr>
          <w:rFonts w:asciiTheme="minorHAnsi" w:hAnsiTheme="minorHAnsi"/>
          <w:sz w:val="22"/>
          <w:szCs w:val="22"/>
        </w:rPr>
        <w:t> for people in line with the four stages listed above.</w:t>
      </w:r>
    </w:p>
    <w:p w14:paraId="55D447C1" w14:textId="77777777" w:rsidR="0002461D" w:rsidRPr="00371612" w:rsidRDefault="0002461D" w:rsidP="0002461D">
      <w:pPr>
        <w:pStyle w:val="NormalWeb"/>
        <w:shd w:val="clear" w:color="auto" w:fill="FFFFFF"/>
        <w:spacing w:before="0" w:beforeAutospacing="0" w:after="150" w:afterAutospacing="0"/>
        <w:rPr>
          <w:rFonts w:asciiTheme="minorHAnsi" w:hAnsiTheme="minorHAnsi"/>
          <w:sz w:val="22"/>
          <w:szCs w:val="22"/>
        </w:rPr>
      </w:pPr>
      <w:r w:rsidRPr="00371612">
        <w:rPr>
          <w:rFonts w:asciiTheme="minorHAnsi" w:hAnsiTheme="minorHAnsi"/>
          <w:sz w:val="22"/>
          <w:szCs w:val="22"/>
        </w:rPr>
        <w:t>By providing different learning initiatives, we increase the chances of the person assimilating the information effectively and helping them create ideas that may have been off their radar if the learning had been in a different style.</w:t>
      </w:r>
    </w:p>
    <w:p w14:paraId="4BD19F7E" w14:textId="77777777" w:rsidR="0002461D" w:rsidRPr="00371612" w:rsidRDefault="00BB5714" w:rsidP="00C53615">
      <w:pPr>
        <w:spacing w:after="0" w:line="240" w:lineRule="auto"/>
        <w:rPr>
          <w:rFonts w:eastAsia="Times New Roman" w:cs="Times New Roman"/>
        </w:rPr>
      </w:pPr>
      <w:r w:rsidRPr="00371612">
        <w:rPr>
          <w:rFonts w:eastAsia="Times New Roman" w:cs="Times New Roman"/>
        </w:rPr>
        <w:t xml:space="preserve">Why not </w:t>
      </w:r>
      <w:proofErr w:type="gramStart"/>
      <w:r w:rsidRPr="00371612">
        <w:rPr>
          <w:rFonts w:eastAsia="Times New Roman" w:cs="Times New Roman"/>
        </w:rPr>
        <w:t>have a discussion about</w:t>
      </w:r>
      <w:proofErr w:type="gramEnd"/>
      <w:r w:rsidRPr="00371612">
        <w:rPr>
          <w:rFonts w:eastAsia="Times New Roman" w:cs="Times New Roman"/>
        </w:rPr>
        <w:t xml:space="preserve"> the above with your mentee and between you try and work out both their learning style and yours?</w:t>
      </w:r>
    </w:p>
    <w:p w14:paraId="2838FFBE" w14:textId="77777777" w:rsidR="002322B1" w:rsidRPr="00371612" w:rsidRDefault="002322B1" w:rsidP="00C53615">
      <w:pPr>
        <w:spacing w:after="0" w:line="240" w:lineRule="auto"/>
        <w:rPr>
          <w:rFonts w:eastAsia="Times New Roman" w:cs="Times New Roman"/>
        </w:rPr>
      </w:pPr>
    </w:p>
    <w:p w14:paraId="28855699" w14:textId="68BB4030" w:rsidR="002322B1" w:rsidRPr="00371612" w:rsidRDefault="00B86D03" w:rsidP="008527C8">
      <w:pPr>
        <w:pStyle w:val="Heading2"/>
        <w:rPr>
          <w:rFonts w:eastAsia="Times New Roman" w:cs="Times New Roman"/>
        </w:rPr>
      </w:pPr>
      <w:bookmarkStart w:id="18" w:name="_Toc161757050"/>
      <w:r w:rsidRPr="4A22020F">
        <w:rPr>
          <w:rFonts w:eastAsia="Times New Roman"/>
          <w:color w:val="0070C0"/>
        </w:rPr>
        <w:t>5</w:t>
      </w:r>
      <w:r w:rsidR="002322B1" w:rsidRPr="4A22020F">
        <w:rPr>
          <w:rFonts w:eastAsia="Times New Roman"/>
          <w:color w:val="0070C0"/>
        </w:rPr>
        <w:t>.</w:t>
      </w:r>
      <w:r w:rsidR="009927E6" w:rsidRPr="4A22020F">
        <w:rPr>
          <w:rFonts w:eastAsia="Times New Roman"/>
          <w:color w:val="0070C0"/>
        </w:rPr>
        <w:t>7</w:t>
      </w:r>
      <w:r w:rsidR="008527C8" w:rsidRPr="4A22020F">
        <w:rPr>
          <w:rFonts w:eastAsia="Times New Roman"/>
          <w:color w:val="0070C0"/>
        </w:rPr>
        <w:t xml:space="preserve"> </w:t>
      </w:r>
      <w:r w:rsidR="002322B1" w:rsidRPr="4A22020F">
        <w:rPr>
          <w:rFonts w:eastAsia="Times New Roman"/>
          <w:color w:val="0070C0"/>
        </w:rPr>
        <w:t>David Clutterbuck presents a light-hearted article</w:t>
      </w:r>
      <w:r w:rsidR="002322B1" w:rsidRPr="4A22020F">
        <w:rPr>
          <w:rFonts w:eastAsia="Times New Roman" w:cs="Times New Roman"/>
        </w:rPr>
        <w:t xml:space="preserve"> </w:t>
      </w:r>
      <w:proofErr w:type="gramStart"/>
      <w:r w:rsidR="002322B1" w:rsidRPr="4A22020F">
        <w:rPr>
          <w:rFonts w:eastAsia="Times New Roman" w:cs="Times New Roman"/>
        </w:rPr>
        <w:t>entitled:-</w:t>
      </w:r>
      <w:bookmarkEnd w:id="18"/>
      <w:proofErr w:type="gramEnd"/>
    </w:p>
    <w:p w14:paraId="1E57E308" w14:textId="77777777" w:rsidR="002322B1" w:rsidRPr="00371612" w:rsidRDefault="002322B1" w:rsidP="00C53615">
      <w:pPr>
        <w:spacing w:after="0" w:line="240" w:lineRule="auto"/>
        <w:rPr>
          <w:rFonts w:eastAsia="Times New Roman" w:cs="Times New Roman"/>
        </w:rPr>
      </w:pPr>
    </w:p>
    <w:p w14:paraId="5329CC79" w14:textId="7510EE78" w:rsidR="002322B1" w:rsidRPr="008527C8" w:rsidRDefault="008527C8" w:rsidP="3671728B">
      <w:pPr>
        <w:spacing w:after="0" w:line="240" w:lineRule="auto"/>
        <w:rPr>
          <w:rFonts w:eastAsia="Times New Roman" w:cs="Times New Roman"/>
          <w:b/>
          <w:bCs/>
          <w:sz w:val="24"/>
          <w:szCs w:val="24"/>
        </w:rPr>
      </w:pPr>
      <w:r w:rsidRPr="3671728B">
        <w:rPr>
          <w:rFonts w:eastAsia="Times New Roman" w:cs="Times New Roman"/>
          <w:b/>
          <w:bCs/>
          <w:sz w:val="24"/>
          <w:szCs w:val="24"/>
        </w:rPr>
        <w:t>“Twelve</w:t>
      </w:r>
      <w:r w:rsidR="002322B1" w:rsidRPr="3671728B">
        <w:rPr>
          <w:rFonts w:eastAsia="Times New Roman" w:cs="Times New Roman"/>
          <w:b/>
          <w:bCs/>
          <w:sz w:val="24"/>
          <w:szCs w:val="24"/>
        </w:rPr>
        <w:t xml:space="preserve"> habits of a Toxic Mentor”</w:t>
      </w:r>
    </w:p>
    <w:p w14:paraId="6CC7E000" w14:textId="77777777" w:rsidR="002322B1" w:rsidRPr="00371612" w:rsidRDefault="002322B1" w:rsidP="002322B1">
      <w:pPr>
        <w:spacing w:after="0" w:line="240" w:lineRule="auto"/>
        <w:rPr>
          <w:rFonts w:eastAsia="Times New Roman" w:cs="Times New Roman"/>
        </w:rPr>
      </w:pPr>
    </w:p>
    <w:p w14:paraId="4AE94A06" w14:textId="77777777" w:rsidR="002322B1" w:rsidRPr="00371612" w:rsidRDefault="002322B1" w:rsidP="002322B1">
      <w:pPr>
        <w:spacing w:after="0" w:line="240" w:lineRule="auto"/>
        <w:rPr>
          <w:rFonts w:eastAsia="Times New Roman" w:cs="Times New Roman"/>
        </w:rPr>
      </w:pPr>
      <w:r w:rsidRPr="00371612">
        <w:rPr>
          <w:rFonts w:eastAsia="Times New Roman" w:cs="Times New Roman"/>
        </w:rPr>
        <w:t xml:space="preserve">1. Start from the point of view that you – from your vast experience and broader perspective – know better than the mentee what’s in his or her interest. </w:t>
      </w:r>
    </w:p>
    <w:p w14:paraId="3C7BE9F0" w14:textId="77777777" w:rsidR="002322B1" w:rsidRPr="00371612" w:rsidRDefault="002322B1" w:rsidP="002322B1">
      <w:pPr>
        <w:spacing w:after="0" w:line="240" w:lineRule="auto"/>
        <w:rPr>
          <w:rFonts w:eastAsia="Times New Roman" w:cs="Times New Roman"/>
        </w:rPr>
      </w:pPr>
    </w:p>
    <w:p w14:paraId="78CA6AA2" w14:textId="77777777" w:rsidR="002322B1" w:rsidRPr="00371612" w:rsidRDefault="002322B1" w:rsidP="002322B1">
      <w:pPr>
        <w:spacing w:after="0" w:line="240" w:lineRule="auto"/>
        <w:rPr>
          <w:rFonts w:eastAsia="Times New Roman" w:cs="Times New Roman"/>
        </w:rPr>
      </w:pPr>
      <w:r w:rsidRPr="00371612">
        <w:rPr>
          <w:rFonts w:eastAsia="Times New Roman" w:cs="Times New Roman"/>
        </w:rPr>
        <w:t xml:space="preserve">2. Be determined to share your wisdom with them – whether they want it or not, remind them frequently how much they still </w:t>
      </w:r>
      <w:proofErr w:type="gramStart"/>
      <w:r w:rsidRPr="00371612">
        <w:rPr>
          <w:rFonts w:eastAsia="Times New Roman" w:cs="Times New Roman"/>
        </w:rPr>
        <w:t>have to</w:t>
      </w:r>
      <w:proofErr w:type="gramEnd"/>
      <w:r w:rsidRPr="00371612">
        <w:rPr>
          <w:rFonts w:eastAsia="Times New Roman" w:cs="Times New Roman"/>
        </w:rPr>
        <w:t xml:space="preserve"> learn. </w:t>
      </w:r>
    </w:p>
    <w:p w14:paraId="5E588423" w14:textId="77777777" w:rsidR="002322B1" w:rsidRPr="00371612" w:rsidRDefault="002322B1" w:rsidP="002322B1">
      <w:pPr>
        <w:spacing w:after="0" w:line="240" w:lineRule="auto"/>
        <w:rPr>
          <w:rFonts w:eastAsia="Times New Roman" w:cs="Times New Roman"/>
        </w:rPr>
      </w:pPr>
    </w:p>
    <w:p w14:paraId="04D222A9" w14:textId="77777777" w:rsidR="002322B1" w:rsidRPr="00371612" w:rsidRDefault="002322B1" w:rsidP="002322B1">
      <w:pPr>
        <w:spacing w:after="0" w:line="240" w:lineRule="auto"/>
        <w:rPr>
          <w:rFonts w:eastAsia="Times New Roman" w:cs="Times New Roman"/>
        </w:rPr>
      </w:pPr>
      <w:r w:rsidRPr="00371612">
        <w:rPr>
          <w:rFonts w:eastAsia="Times New Roman" w:cs="Times New Roman"/>
        </w:rPr>
        <w:t xml:space="preserve">3. Decide what you and the mentee will talk about and when; change dates and themes frequently to prevent complacency sneaking in. </w:t>
      </w:r>
    </w:p>
    <w:p w14:paraId="691B441C" w14:textId="77777777" w:rsidR="002322B1" w:rsidRPr="00371612" w:rsidRDefault="002322B1" w:rsidP="002322B1">
      <w:pPr>
        <w:spacing w:after="0" w:line="240" w:lineRule="auto"/>
        <w:rPr>
          <w:rFonts w:eastAsia="Times New Roman" w:cs="Times New Roman"/>
        </w:rPr>
      </w:pPr>
    </w:p>
    <w:p w14:paraId="5610D630" w14:textId="77777777" w:rsidR="002322B1" w:rsidRPr="00371612" w:rsidRDefault="002322B1" w:rsidP="002322B1">
      <w:pPr>
        <w:spacing w:after="0" w:line="240" w:lineRule="auto"/>
        <w:rPr>
          <w:rFonts w:eastAsia="Times New Roman" w:cs="Times New Roman"/>
        </w:rPr>
      </w:pPr>
      <w:r w:rsidRPr="00371612">
        <w:rPr>
          <w:rFonts w:eastAsia="Times New Roman" w:cs="Times New Roman"/>
        </w:rPr>
        <w:t xml:space="preserve">4. Do most of the talking; check frequently that they are paying attention. </w:t>
      </w:r>
    </w:p>
    <w:p w14:paraId="1964F5DE" w14:textId="77777777" w:rsidR="002322B1" w:rsidRPr="00371612" w:rsidRDefault="002322B1" w:rsidP="002322B1">
      <w:pPr>
        <w:spacing w:after="0" w:line="240" w:lineRule="auto"/>
        <w:rPr>
          <w:rFonts w:eastAsia="Times New Roman" w:cs="Times New Roman"/>
        </w:rPr>
      </w:pPr>
    </w:p>
    <w:p w14:paraId="51390FAD" w14:textId="77777777" w:rsidR="002322B1" w:rsidRPr="00371612" w:rsidRDefault="002322B1" w:rsidP="002322B1">
      <w:pPr>
        <w:spacing w:after="0" w:line="240" w:lineRule="auto"/>
        <w:rPr>
          <w:rFonts w:eastAsia="Times New Roman" w:cs="Times New Roman"/>
        </w:rPr>
      </w:pPr>
      <w:r w:rsidRPr="00371612">
        <w:rPr>
          <w:rFonts w:eastAsia="Times New Roman" w:cs="Times New Roman"/>
        </w:rPr>
        <w:t xml:space="preserve">5. Make sure they understand how trivial their concerns are compared to the weighty issues you </w:t>
      </w:r>
      <w:proofErr w:type="gramStart"/>
      <w:r w:rsidRPr="00371612">
        <w:rPr>
          <w:rFonts w:eastAsia="Times New Roman" w:cs="Times New Roman"/>
        </w:rPr>
        <w:t>have to</w:t>
      </w:r>
      <w:proofErr w:type="gramEnd"/>
      <w:r w:rsidRPr="00371612">
        <w:rPr>
          <w:rFonts w:eastAsia="Times New Roman" w:cs="Times New Roman"/>
        </w:rPr>
        <w:t xml:space="preserve"> deal with. </w:t>
      </w:r>
    </w:p>
    <w:p w14:paraId="53274816" w14:textId="77777777" w:rsidR="002322B1" w:rsidRPr="00371612" w:rsidRDefault="002322B1" w:rsidP="002322B1">
      <w:pPr>
        <w:spacing w:after="0" w:line="240" w:lineRule="auto"/>
        <w:rPr>
          <w:rFonts w:eastAsia="Times New Roman" w:cs="Times New Roman"/>
        </w:rPr>
      </w:pPr>
    </w:p>
    <w:p w14:paraId="25056643" w14:textId="77777777" w:rsidR="002322B1" w:rsidRPr="00371612" w:rsidRDefault="002322B1" w:rsidP="002322B1">
      <w:pPr>
        <w:spacing w:after="0" w:line="240" w:lineRule="auto"/>
        <w:rPr>
          <w:rFonts w:eastAsia="Times New Roman" w:cs="Times New Roman"/>
        </w:rPr>
      </w:pPr>
      <w:r w:rsidRPr="00371612">
        <w:rPr>
          <w:rFonts w:eastAsia="Times New Roman" w:cs="Times New Roman"/>
        </w:rPr>
        <w:t xml:space="preserve">6. Remind the mentee how fortunate s/he is to have your undivided attention. </w:t>
      </w:r>
    </w:p>
    <w:p w14:paraId="7A0AC277" w14:textId="77777777" w:rsidR="002322B1" w:rsidRPr="00371612" w:rsidRDefault="002322B1" w:rsidP="002322B1">
      <w:pPr>
        <w:spacing w:after="0" w:line="240" w:lineRule="auto"/>
        <w:rPr>
          <w:rFonts w:eastAsia="Times New Roman" w:cs="Times New Roman"/>
        </w:rPr>
      </w:pPr>
    </w:p>
    <w:p w14:paraId="09D34ADE" w14:textId="77777777" w:rsidR="002322B1" w:rsidRPr="00371612" w:rsidRDefault="002322B1" w:rsidP="002322B1">
      <w:pPr>
        <w:spacing w:after="0" w:line="240" w:lineRule="auto"/>
        <w:rPr>
          <w:rFonts w:eastAsia="Times New Roman" w:cs="Times New Roman"/>
        </w:rPr>
      </w:pPr>
      <w:r w:rsidRPr="00371612">
        <w:rPr>
          <w:rFonts w:eastAsia="Times New Roman" w:cs="Times New Roman"/>
        </w:rPr>
        <w:t xml:space="preserve">7. Neither show nor admit any personal weaknesses; expect to be their role model in all aspects of career development and personal values. </w:t>
      </w:r>
    </w:p>
    <w:p w14:paraId="36726270" w14:textId="77777777" w:rsidR="002322B1" w:rsidRPr="00371612" w:rsidRDefault="002322B1" w:rsidP="002322B1">
      <w:pPr>
        <w:spacing w:after="0" w:line="240" w:lineRule="auto"/>
        <w:rPr>
          <w:rFonts w:eastAsia="Times New Roman" w:cs="Times New Roman"/>
        </w:rPr>
      </w:pPr>
    </w:p>
    <w:p w14:paraId="5D37382E" w14:textId="77777777" w:rsidR="002322B1" w:rsidRPr="00371612" w:rsidRDefault="002322B1" w:rsidP="002322B1">
      <w:pPr>
        <w:spacing w:after="0" w:line="240" w:lineRule="auto"/>
        <w:rPr>
          <w:rFonts w:eastAsia="Times New Roman" w:cs="Times New Roman"/>
        </w:rPr>
      </w:pPr>
      <w:r w:rsidRPr="00371612">
        <w:rPr>
          <w:rFonts w:eastAsia="Times New Roman" w:cs="Times New Roman"/>
        </w:rPr>
        <w:t xml:space="preserve">8. Never ask them what they should expect of you – how would they know anyway? </w:t>
      </w:r>
    </w:p>
    <w:p w14:paraId="1DA7C037" w14:textId="77777777" w:rsidR="002322B1" w:rsidRPr="00371612" w:rsidRDefault="002322B1" w:rsidP="002322B1">
      <w:pPr>
        <w:spacing w:after="0" w:line="240" w:lineRule="auto"/>
        <w:rPr>
          <w:rFonts w:eastAsia="Times New Roman" w:cs="Times New Roman"/>
        </w:rPr>
      </w:pPr>
    </w:p>
    <w:p w14:paraId="4785B67A" w14:textId="77777777" w:rsidR="002322B1" w:rsidRPr="00371612" w:rsidRDefault="002322B1" w:rsidP="002322B1">
      <w:pPr>
        <w:spacing w:after="0" w:line="240" w:lineRule="auto"/>
        <w:rPr>
          <w:rFonts w:eastAsia="Times New Roman" w:cs="Times New Roman"/>
        </w:rPr>
      </w:pPr>
      <w:r w:rsidRPr="00371612">
        <w:rPr>
          <w:rFonts w:eastAsia="Times New Roman" w:cs="Times New Roman"/>
        </w:rPr>
        <w:t xml:space="preserve">9. Demonstrate how important and well connected you are by sharing confidential information they don’t need (or want) to know. </w:t>
      </w:r>
    </w:p>
    <w:p w14:paraId="3D88F969" w14:textId="77777777" w:rsidR="002322B1" w:rsidRPr="00371612" w:rsidRDefault="002322B1" w:rsidP="002322B1">
      <w:pPr>
        <w:spacing w:after="0" w:line="240" w:lineRule="auto"/>
        <w:rPr>
          <w:rFonts w:eastAsia="Times New Roman" w:cs="Times New Roman"/>
        </w:rPr>
      </w:pPr>
    </w:p>
    <w:p w14:paraId="6C189FF0" w14:textId="77777777" w:rsidR="002322B1" w:rsidRPr="00371612" w:rsidRDefault="002322B1" w:rsidP="002322B1">
      <w:pPr>
        <w:spacing w:after="0" w:line="240" w:lineRule="auto"/>
        <w:rPr>
          <w:rFonts w:eastAsia="Times New Roman" w:cs="Times New Roman"/>
        </w:rPr>
      </w:pPr>
      <w:r w:rsidRPr="00371612">
        <w:rPr>
          <w:rFonts w:eastAsia="Times New Roman" w:cs="Times New Roman"/>
        </w:rPr>
        <w:t xml:space="preserve">10. Discourage any signs of levity or humour – this is a serious business and should be treated as such. </w:t>
      </w:r>
    </w:p>
    <w:p w14:paraId="1647F8BA" w14:textId="77777777" w:rsidR="002322B1" w:rsidRPr="00371612" w:rsidRDefault="002322B1" w:rsidP="002322B1">
      <w:pPr>
        <w:spacing w:after="0" w:line="240" w:lineRule="auto"/>
        <w:rPr>
          <w:rFonts w:eastAsia="Times New Roman" w:cs="Times New Roman"/>
        </w:rPr>
      </w:pPr>
    </w:p>
    <w:p w14:paraId="621DA55A" w14:textId="77777777" w:rsidR="002322B1" w:rsidRPr="00371612" w:rsidRDefault="002322B1" w:rsidP="002322B1">
      <w:pPr>
        <w:spacing w:after="0" w:line="240" w:lineRule="auto"/>
        <w:rPr>
          <w:rFonts w:eastAsia="Times New Roman" w:cs="Times New Roman"/>
        </w:rPr>
      </w:pPr>
      <w:r w:rsidRPr="00371612">
        <w:rPr>
          <w:rFonts w:eastAsia="Times New Roman" w:cs="Times New Roman"/>
        </w:rPr>
        <w:t xml:space="preserve">11. Take them to task when they don’t follow your advice. </w:t>
      </w:r>
    </w:p>
    <w:p w14:paraId="6374459A" w14:textId="77777777" w:rsidR="002322B1" w:rsidRPr="00371612" w:rsidRDefault="002322B1" w:rsidP="002322B1">
      <w:pPr>
        <w:spacing w:after="0" w:line="240" w:lineRule="auto"/>
        <w:rPr>
          <w:rFonts w:eastAsia="Times New Roman" w:cs="Times New Roman"/>
        </w:rPr>
      </w:pPr>
    </w:p>
    <w:p w14:paraId="7E3BB208" w14:textId="265D46DD" w:rsidR="002322B1" w:rsidRPr="00371612" w:rsidRDefault="002322B1" w:rsidP="002322B1">
      <w:pPr>
        <w:spacing w:after="0" w:line="240" w:lineRule="auto"/>
        <w:rPr>
          <w:rFonts w:eastAsia="Times New Roman" w:cs="Times New Roman"/>
        </w:rPr>
      </w:pPr>
      <w:r w:rsidRPr="00371612">
        <w:rPr>
          <w:rFonts w:eastAsia="Times New Roman" w:cs="Times New Roman"/>
        </w:rPr>
        <w:t>12. Never, never admit that this could be a learning experience for you, too.</w:t>
      </w:r>
    </w:p>
    <w:p w14:paraId="43E0703A" w14:textId="3E02DF0E" w:rsidR="00BB5714" w:rsidRPr="00371612" w:rsidRDefault="00BB5714" w:rsidP="00C53615">
      <w:pPr>
        <w:spacing w:after="0" w:line="240" w:lineRule="auto"/>
        <w:rPr>
          <w:rFonts w:ascii="Calibri" w:eastAsia="Times New Roman" w:hAnsi="Calibri" w:cs="Times New Roman"/>
        </w:rPr>
      </w:pPr>
    </w:p>
    <w:p w14:paraId="5E295768" w14:textId="1FDE86BB" w:rsidR="008E6881" w:rsidRPr="00371612" w:rsidRDefault="008E6881" w:rsidP="00920497">
      <w:pPr>
        <w:pStyle w:val="Heading1"/>
        <w:rPr>
          <w:color w:val="auto"/>
        </w:rPr>
      </w:pPr>
      <w:bookmarkStart w:id="19" w:name="_Toc161757051"/>
      <w:r w:rsidRPr="4A22020F">
        <w:rPr>
          <w:color w:val="auto"/>
        </w:rPr>
        <w:t>6. Engaging with the E-portfolio</w:t>
      </w:r>
      <w:bookmarkEnd w:id="19"/>
    </w:p>
    <w:p w14:paraId="5E990149" w14:textId="50D73AC5" w:rsidR="008E6881" w:rsidRDefault="008E6881"/>
    <w:p w14:paraId="3E08FFE9" w14:textId="74C7AE01" w:rsidR="008D25B2" w:rsidRDefault="008E6881" w:rsidP="008E6881">
      <w:r>
        <w:t xml:space="preserve">The best place to keep a record of your work with your apprentice is on the university’s e-portfolio system. The e-portfolio is managed by the </w:t>
      </w:r>
      <w:proofErr w:type="gramStart"/>
      <w:r>
        <w:t>apprentice</w:t>
      </w:r>
      <w:proofErr w:type="gramEnd"/>
      <w:r>
        <w:t xml:space="preserve"> and </w:t>
      </w:r>
      <w:r w:rsidR="008D25B2">
        <w:t xml:space="preserve">it is a key part of their apprenticeship to take responsibility for creating a record of their development that reflects their competencies. </w:t>
      </w:r>
    </w:p>
    <w:p w14:paraId="4A723BA7" w14:textId="57B6310A" w:rsidR="008E6881" w:rsidRDefault="008D25B2" w:rsidP="008E6881">
      <w:r>
        <w:t xml:space="preserve">You will be given viewer access to your apprentices e-portfolio, so you can observe their progress through the learning and contact hours, </w:t>
      </w:r>
      <w:proofErr w:type="gramStart"/>
      <w:r>
        <w:t>reviews</w:t>
      </w:r>
      <w:proofErr w:type="gramEnd"/>
      <w:r>
        <w:t xml:space="preserve"> and self-appraisal through skills scans. </w:t>
      </w:r>
    </w:p>
    <w:p w14:paraId="6BF66663" w14:textId="6F15EB73" w:rsidR="008E6881" w:rsidRDefault="008D25B2" w:rsidP="008D25B2">
      <w:r>
        <w:t xml:space="preserve">The e-portfolio is only as useful as the content that is contained within it, so </w:t>
      </w:r>
      <w:r w:rsidR="00024298">
        <w:t>its</w:t>
      </w:r>
      <w:r>
        <w:t xml:space="preserve"> regular use will help to ensure that it develops into an accurate record that you can use to guide discussions about progress.</w:t>
      </w:r>
    </w:p>
    <w:p w14:paraId="59BD1E86" w14:textId="471F4B7F" w:rsidR="008E6881" w:rsidRDefault="00457F44">
      <w:r>
        <w:t xml:space="preserve">You will be introduced to the e-portfolio at the University’s Manager and Mentor session which is typically scheduled for the beginning of the programme. Information about the dates of next sessions and resources are available on our employer resources page. </w:t>
      </w:r>
    </w:p>
    <w:p w14:paraId="16A0288C" w14:textId="433A9730" w:rsidR="00457F44" w:rsidRDefault="00A627A2">
      <w:r>
        <w:t xml:space="preserve">Should you become a mentor later in the programme or need additional support please contact us. </w:t>
      </w:r>
    </w:p>
    <w:p w14:paraId="39C6F470" w14:textId="3310994D" w:rsidR="00B86D03" w:rsidRDefault="00B86D03">
      <w:r>
        <w:t xml:space="preserve">An important function of the </w:t>
      </w:r>
      <w:proofErr w:type="spellStart"/>
      <w:r w:rsidR="00B945D3">
        <w:t>ePortfolio</w:t>
      </w:r>
      <w:proofErr w:type="spellEnd"/>
      <w:r w:rsidR="00B945D3">
        <w:t xml:space="preserve"> is to record an </w:t>
      </w:r>
      <w:proofErr w:type="gramStart"/>
      <w:r w:rsidR="00B945D3">
        <w:t>apprentices</w:t>
      </w:r>
      <w:proofErr w:type="gramEnd"/>
      <w:r w:rsidR="00B945D3">
        <w:t xml:space="preserve"> engagement with the programme, which mu</w:t>
      </w:r>
      <w:r w:rsidR="00653BF1">
        <w:t>st</w:t>
      </w:r>
      <w:r w:rsidR="00B945D3">
        <w:t xml:space="preserve"> add up to a minimum of </w:t>
      </w:r>
      <w:r w:rsidR="00653BF1">
        <w:t>6 hours per week</w:t>
      </w:r>
      <w:r w:rsidR="00B945D3">
        <w:t xml:space="preserve"> of their contracted working hours. </w:t>
      </w:r>
    </w:p>
    <w:p w14:paraId="4D9B7F0D" w14:textId="09078176" w:rsidR="000B7233" w:rsidRPr="00371612" w:rsidRDefault="008E6881" w:rsidP="00920497">
      <w:pPr>
        <w:pStyle w:val="Heading1"/>
        <w:rPr>
          <w:color w:val="auto"/>
        </w:rPr>
      </w:pPr>
      <w:bookmarkStart w:id="20" w:name="_Toc161757052"/>
      <w:r w:rsidRPr="4A22020F">
        <w:rPr>
          <w:color w:val="auto"/>
        </w:rPr>
        <w:t>7</w:t>
      </w:r>
      <w:r w:rsidR="0035347E" w:rsidRPr="4A22020F">
        <w:rPr>
          <w:color w:val="auto"/>
        </w:rPr>
        <w:t>. Employer Resources Pages</w:t>
      </w:r>
      <w:bookmarkEnd w:id="20"/>
    </w:p>
    <w:p w14:paraId="6165FA20" w14:textId="77777777" w:rsidR="0035347E" w:rsidRPr="00371612" w:rsidRDefault="0035347E"/>
    <w:p w14:paraId="203986C0" w14:textId="77777777" w:rsidR="0035347E" w:rsidRPr="00371612" w:rsidRDefault="0035347E">
      <w:r w:rsidRPr="00371612">
        <w:t xml:space="preserve">You can find a range of additional resources and information on the University’s employer resources page for the Social Worker Degree Apprenticeship. </w:t>
      </w:r>
    </w:p>
    <w:p w14:paraId="59F34785" w14:textId="6EAD06D9" w:rsidR="0035347E" w:rsidRPr="00371612" w:rsidRDefault="0035347E">
      <w:r w:rsidRPr="00371612">
        <w:t xml:space="preserve">These pages contain timetables, programme handbooks, e-portfolio </w:t>
      </w:r>
      <w:proofErr w:type="gramStart"/>
      <w:r w:rsidRPr="00371612">
        <w:t>guidance</w:t>
      </w:r>
      <w:proofErr w:type="gramEnd"/>
      <w:r w:rsidRPr="00371612">
        <w:t xml:space="preserve"> and explanations of concepts such as the off-the-job entitlement.</w:t>
      </w:r>
    </w:p>
    <w:p w14:paraId="650B9600" w14:textId="77777777" w:rsidR="0035347E" w:rsidRPr="00371612" w:rsidRDefault="0035347E">
      <w:r w:rsidRPr="00371612">
        <w:t>You can access the page below:</w:t>
      </w:r>
    </w:p>
    <w:p w14:paraId="7C810287" w14:textId="1E010AE3" w:rsidR="008D25B2" w:rsidRPr="00B03D42" w:rsidRDefault="00000000" w:rsidP="0035347E">
      <w:pPr>
        <w:rPr>
          <w:u w:val="single"/>
          <w:lang w:val="en-US"/>
        </w:rPr>
      </w:pPr>
      <w:hyperlink r:id="rId19" w:history="1">
        <w:r w:rsidR="008D25B2" w:rsidRPr="008175CD">
          <w:rPr>
            <w:rStyle w:val="Hyperlink"/>
            <w:lang w:val="en-US"/>
          </w:rPr>
          <w:t>www.mmu.ac.uk/study/apprenticeships/resources/social-worker</w:t>
        </w:r>
      </w:hyperlink>
      <w:r w:rsidR="008D25B2">
        <w:rPr>
          <w:rStyle w:val="Hyperlink"/>
          <w:color w:val="auto"/>
          <w:lang w:val="en-US"/>
        </w:rPr>
        <w:t xml:space="preserve">  </w:t>
      </w:r>
    </w:p>
    <w:p w14:paraId="01AA4317" w14:textId="4CBC017C" w:rsidR="0035347E" w:rsidRDefault="008E6881" w:rsidP="00920497">
      <w:pPr>
        <w:pStyle w:val="Heading1"/>
        <w:rPr>
          <w:color w:val="auto"/>
        </w:rPr>
      </w:pPr>
      <w:bookmarkStart w:id="21" w:name="_Toc161757053"/>
      <w:r w:rsidRPr="4A22020F">
        <w:rPr>
          <w:color w:val="auto"/>
        </w:rPr>
        <w:lastRenderedPageBreak/>
        <w:t>8</w:t>
      </w:r>
      <w:r w:rsidR="0035347E" w:rsidRPr="4A22020F">
        <w:rPr>
          <w:color w:val="auto"/>
        </w:rPr>
        <w:t>. Key Contacts</w:t>
      </w:r>
      <w:bookmarkEnd w:id="21"/>
    </w:p>
    <w:p w14:paraId="6391D639" w14:textId="603C6F3A" w:rsidR="00826F6B" w:rsidRDefault="00826F6B" w:rsidP="00826F6B"/>
    <w:p w14:paraId="56C4884A" w14:textId="6BE82FC1" w:rsidR="00B84BCC" w:rsidRPr="00826F6B" w:rsidRDefault="00826F6B" w:rsidP="00826F6B">
      <w:r>
        <w:t>We know that the role of mentor may not be one with which you are familiar and if you are it may be that you have not mentored apprentices before. We are here to support you in any way that we can and contact us with any questions, queries or concerns y</w:t>
      </w:r>
      <w:r w:rsidR="00B84BCC">
        <w:t>ou may have.</w:t>
      </w:r>
    </w:p>
    <w:p w14:paraId="7BDC825F" w14:textId="77777777" w:rsidR="0035347E" w:rsidRPr="00371612" w:rsidRDefault="0035347E" w:rsidP="0035347E"/>
    <w:tbl>
      <w:tblPr>
        <w:tblW w:w="0" w:type="auto"/>
        <w:tblCellMar>
          <w:left w:w="0" w:type="dxa"/>
          <w:right w:w="0" w:type="dxa"/>
        </w:tblCellMar>
        <w:tblLook w:val="0480" w:firstRow="0" w:lastRow="0" w:firstColumn="1" w:lastColumn="0" w:noHBand="0" w:noVBand="1"/>
      </w:tblPr>
      <w:tblGrid>
        <w:gridCol w:w="2500"/>
        <w:gridCol w:w="2123"/>
        <w:gridCol w:w="2824"/>
      </w:tblGrid>
      <w:tr w:rsidR="00371612" w:rsidRPr="00371612" w14:paraId="3389E010" w14:textId="77777777" w:rsidTr="3DF8FC7F">
        <w:trPr>
          <w:trHeight w:val="862"/>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Mar>
              <w:top w:w="15" w:type="dxa"/>
              <w:left w:w="108" w:type="dxa"/>
              <w:bottom w:w="0" w:type="dxa"/>
              <w:right w:w="108" w:type="dxa"/>
            </w:tcMar>
            <w:hideMark/>
          </w:tcPr>
          <w:p w14:paraId="55827F7B" w14:textId="77777777" w:rsidR="0035347E" w:rsidRPr="00371612" w:rsidRDefault="0035347E" w:rsidP="0035347E">
            <w:r w:rsidRPr="00371612">
              <w:rPr>
                <w:b/>
                <w:bCs/>
                <w:lang w:val="en-US"/>
              </w:rPr>
              <w:t>Pauline Black</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14:paraId="0A617890" w14:textId="77777777" w:rsidR="0035347E" w:rsidRPr="00371612" w:rsidRDefault="0035347E" w:rsidP="0035347E">
            <w:proofErr w:type="spellStart"/>
            <w:r w:rsidRPr="00371612">
              <w:rPr>
                <w:lang w:val="en-US"/>
              </w:rPr>
              <w:t>Programme</w:t>
            </w:r>
            <w:proofErr w:type="spellEnd"/>
            <w:r w:rsidRPr="00371612">
              <w:rPr>
                <w:lang w:val="en-US"/>
              </w:rPr>
              <w:t xml:space="preserve"> Leader</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14:paraId="585AEED9" w14:textId="73797519" w:rsidR="0035347E" w:rsidRPr="00371612" w:rsidRDefault="00000000" w:rsidP="0035347E">
            <w:hyperlink r:id="rId20" w:history="1">
              <w:r w:rsidR="0035347E" w:rsidRPr="00371612">
                <w:rPr>
                  <w:rStyle w:val="Hyperlink"/>
                  <w:color w:val="auto"/>
                  <w:lang w:val="en-US"/>
                </w:rPr>
                <w:t>p.black@mmu.ac.uk</w:t>
              </w:r>
            </w:hyperlink>
            <w:r w:rsidR="0035347E" w:rsidRPr="00371612">
              <w:rPr>
                <w:u w:val="single"/>
                <w:lang w:val="en-US"/>
              </w:rPr>
              <w:t xml:space="preserve">   </w:t>
            </w:r>
          </w:p>
        </w:tc>
      </w:tr>
      <w:tr w:rsidR="00503425" w:rsidRPr="00371612" w14:paraId="671412B7" w14:textId="77777777" w:rsidTr="3DF8FC7F">
        <w:trPr>
          <w:trHeight w:val="862"/>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Mar>
              <w:top w:w="15" w:type="dxa"/>
              <w:left w:w="108" w:type="dxa"/>
              <w:bottom w:w="0" w:type="dxa"/>
              <w:right w:w="108" w:type="dxa"/>
            </w:tcMar>
          </w:tcPr>
          <w:p w14:paraId="7FBDB21E" w14:textId="66D67B93" w:rsidR="00503425" w:rsidRPr="00371612" w:rsidRDefault="00503425" w:rsidP="0035347E">
            <w:pPr>
              <w:rPr>
                <w:b/>
                <w:bCs/>
                <w:lang w:val="en-US"/>
              </w:rPr>
            </w:pPr>
            <w:r>
              <w:rPr>
                <w:b/>
                <w:bCs/>
                <w:lang w:val="en-US"/>
              </w:rPr>
              <w:t xml:space="preserve">Briony </w:t>
            </w:r>
            <w:r w:rsidR="00BB1AEF">
              <w:rPr>
                <w:b/>
                <w:bCs/>
                <w:lang w:val="en-US"/>
              </w:rPr>
              <w:t xml:space="preserve">Spedding </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tcPr>
          <w:p w14:paraId="2B67249B" w14:textId="3036B038" w:rsidR="00503425" w:rsidRPr="00371612" w:rsidRDefault="00BB1AEF" w:rsidP="0035347E">
            <w:pPr>
              <w:rPr>
                <w:lang w:val="en-US"/>
              </w:rPr>
            </w:pPr>
            <w:r>
              <w:rPr>
                <w:lang w:val="en-US"/>
              </w:rPr>
              <w:t>Senior Lecturer</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tcPr>
          <w:p w14:paraId="2EF423F4" w14:textId="05A1BB1A" w:rsidR="00503425" w:rsidRDefault="00000000" w:rsidP="0035347E">
            <w:hyperlink r:id="rId21" w:history="1">
              <w:r w:rsidR="00BB1AEF" w:rsidRPr="00BB28C2">
                <w:rPr>
                  <w:rStyle w:val="Hyperlink"/>
                  <w:color w:val="auto"/>
                  <w:lang w:val="en-US"/>
                </w:rPr>
                <w:t>B.Spedding@mmu.ac.uk</w:t>
              </w:r>
            </w:hyperlink>
            <w:r w:rsidR="00BB1AEF">
              <w:t xml:space="preserve"> </w:t>
            </w:r>
          </w:p>
        </w:tc>
      </w:tr>
      <w:tr w:rsidR="00371612" w:rsidRPr="00371612" w14:paraId="236C0336" w14:textId="77777777" w:rsidTr="3DF8FC7F">
        <w:trPr>
          <w:trHeight w:val="875"/>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Mar>
              <w:top w:w="15" w:type="dxa"/>
              <w:left w:w="108" w:type="dxa"/>
              <w:bottom w:w="0" w:type="dxa"/>
              <w:right w:w="108" w:type="dxa"/>
            </w:tcMar>
            <w:hideMark/>
          </w:tcPr>
          <w:p w14:paraId="4B658880" w14:textId="77777777" w:rsidR="0035347E" w:rsidRPr="00371612" w:rsidRDefault="0035347E" w:rsidP="0035347E">
            <w:r w:rsidRPr="00371612">
              <w:rPr>
                <w:b/>
                <w:bCs/>
              </w:rPr>
              <w:t>Sonia D’Andreta</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14:paraId="1132634E" w14:textId="14E0EA10" w:rsidR="0035347E" w:rsidRPr="00371612" w:rsidRDefault="0035347E" w:rsidP="0035347E">
            <w:r w:rsidRPr="00371612">
              <w:rPr>
                <w:lang w:val="en-US"/>
              </w:rPr>
              <w:t>Skills Coach</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14:paraId="551861C7" w14:textId="158E2B9B" w:rsidR="0035347E" w:rsidRPr="00371612" w:rsidRDefault="00000000" w:rsidP="0035347E">
            <w:hyperlink r:id="rId22" w:history="1">
              <w:r w:rsidR="0035347E" w:rsidRPr="00371612">
                <w:rPr>
                  <w:rStyle w:val="Hyperlink"/>
                  <w:color w:val="auto"/>
                  <w:lang w:val="en-US"/>
                </w:rPr>
                <w:t>Sonia.DAndreta@mmu.ac.uk</w:t>
              </w:r>
            </w:hyperlink>
            <w:r w:rsidR="0035347E" w:rsidRPr="00371612">
              <w:rPr>
                <w:u w:val="single"/>
                <w:lang w:val="en-US"/>
              </w:rPr>
              <w:t xml:space="preserve"> </w:t>
            </w:r>
          </w:p>
        </w:tc>
      </w:tr>
      <w:tr w:rsidR="00503425" w:rsidRPr="00371612" w14:paraId="325BCFA5" w14:textId="77777777" w:rsidTr="3DF8FC7F">
        <w:trPr>
          <w:trHeight w:val="875"/>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Mar>
              <w:top w:w="15" w:type="dxa"/>
              <w:left w:w="108" w:type="dxa"/>
              <w:bottom w:w="0" w:type="dxa"/>
              <w:right w:w="108" w:type="dxa"/>
            </w:tcMar>
          </w:tcPr>
          <w:p w14:paraId="3C56656D" w14:textId="12B2C357" w:rsidR="00503425" w:rsidRPr="00371612" w:rsidRDefault="00437E33" w:rsidP="00503425">
            <w:pPr>
              <w:rPr>
                <w:b/>
                <w:bCs/>
              </w:rPr>
            </w:pPr>
            <w:r>
              <w:rPr>
                <w:b/>
                <w:bCs/>
              </w:rPr>
              <w:t>Glyn Slack</w:t>
            </w:r>
            <w:r w:rsidR="00503425" w:rsidRPr="00371612">
              <w:rPr>
                <w:b/>
                <w:bCs/>
              </w:rPr>
              <w:t xml:space="preserve"> </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tcPr>
          <w:p w14:paraId="597DCB4E" w14:textId="46DFDAFD" w:rsidR="00503425" w:rsidRPr="00371612" w:rsidRDefault="00503425" w:rsidP="00503425">
            <w:pPr>
              <w:rPr>
                <w:lang w:val="en-US"/>
              </w:rPr>
            </w:pPr>
            <w:r w:rsidRPr="3DF8FC7F">
              <w:rPr>
                <w:lang w:val="en-US"/>
              </w:rPr>
              <w:t>Skills Coach</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tcPr>
          <w:p w14:paraId="49ED5ED4" w14:textId="032B36A7" w:rsidR="00503425" w:rsidRDefault="00000000" w:rsidP="00503425">
            <w:hyperlink r:id="rId23" w:history="1">
              <w:r w:rsidR="00503425" w:rsidRPr="00371612">
                <w:rPr>
                  <w:rStyle w:val="Hyperlink"/>
                  <w:color w:val="auto"/>
                </w:rPr>
                <w:t>J.Bowden-King@mmu.ac.uk</w:t>
              </w:r>
            </w:hyperlink>
            <w:r w:rsidR="00503425" w:rsidRPr="00371612">
              <w:t xml:space="preserve">   </w:t>
            </w:r>
          </w:p>
        </w:tc>
      </w:tr>
      <w:tr w:rsidR="00371612" w:rsidRPr="00371612" w14:paraId="5E1F2CDE" w14:textId="77777777" w:rsidTr="3DF8FC7F">
        <w:trPr>
          <w:trHeight w:val="875"/>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Mar>
              <w:top w:w="15" w:type="dxa"/>
              <w:left w:w="108" w:type="dxa"/>
              <w:bottom w:w="0" w:type="dxa"/>
              <w:right w:w="108" w:type="dxa"/>
            </w:tcMar>
            <w:hideMark/>
          </w:tcPr>
          <w:p w14:paraId="01C3E206" w14:textId="148E7DC0" w:rsidR="0035347E" w:rsidRPr="00371612" w:rsidRDefault="00437E33" w:rsidP="0035347E">
            <w:r>
              <w:rPr>
                <w:b/>
                <w:bCs/>
              </w:rPr>
              <w:t>Gary Law</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14:paraId="52C2A485" w14:textId="13802C9A" w:rsidR="0035347E" w:rsidRPr="00371612" w:rsidRDefault="0035347E" w:rsidP="0035347E">
            <w:r w:rsidRPr="00371612">
              <w:rPr>
                <w:lang w:val="en-US"/>
              </w:rPr>
              <w:t>Skills Coach</w:t>
            </w:r>
            <w:r w:rsidRPr="00371612">
              <w:rPr>
                <w:lang w:val="en-US"/>
              </w:rPr>
              <w:br/>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hideMark/>
          </w:tcPr>
          <w:p w14:paraId="102E5FD5" w14:textId="0A2BA5F7" w:rsidR="0035347E" w:rsidRPr="00371612" w:rsidRDefault="00000000" w:rsidP="0035347E">
            <w:hyperlink r:id="rId24" w:history="1">
              <w:r w:rsidR="0035347E" w:rsidRPr="00371612">
                <w:rPr>
                  <w:rStyle w:val="Hyperlink"/>
                  <w:color w:val="auto"/>
                </w:rPr>
                <w:t>d.barron@mmu.ac.uk</w:t>
              </w:r>
            </w:hyperlink>
            <w:r w:rsidR="0035347E" w:rsidRPr="00371612">
              <w:t xml:space="preserve"> </w:t>
            </w:r>
          </w:p>
        </w:tc>
      </w:tr>
      <w:tr w:rsidR="00437E33" w:rsidRPr="00371612" w14:paraId="5C746702" w14:textId="77777777" w:rsidTr="3DF8FC7F">
        <w:trPr>
          <w:trHeight w:val="875"/>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Mar>
              <w:top w:w="15" w:type="dxa"/>
              <w:left w:w="108" w:type="dxa"/>
              <w:bottom w:w="0" w:type="dxa"/>
              <w:right w:w="108" w:type="dxa"/>
            </w:tcMar>
          </w:tcPr>
          <w:p w14:paraId="7530099A" w14:textId="31936CCF" w:rsidR="00437E33" w:rsidRPr="00371612" w:rsidRDefault="00437E33" w:rsidP="0035347E">
            <w:pPr>
              <w:rPr>
                <w:b/>
                <w:bCs/>
              </w:rPr>
            </w:pPr>
            <w:r>
              <w:rPr>
                <w:b/>
                <w:bCs/>
              </w:rPr>
              <w:t>Claire Parry</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tcPr>
          <w:p w14:paraId="4EED4A76" w14:textId="68A84771" w:rsidR="00437E33" w:rsidRPr="00371612" w:rsidRDefault="00437E33" w:rsidP="0035347E">
            <w:pPr>
              <w:rPr>
                <w:lang w:val="en-US"/>
              </w:rPr>
            </w:pPr>
            <w:proofErr w:type="spellStart"/>
            <w:r>
              <w:rPr>
                <w:lang w:val="en-US"/>
              </w:rPr>
              <w:t>Programme</w:t>
            </w:r>
            <w:proofErr w:type="spellEnd"/>
            <w:r>
              <w:rPr>
                <w:lang w:val="en-US"/>
              </w:rPr>
              <w:t xml:space="preserve"> Manager</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15" w:type="dxa"/>
              <w:left w:w="108" w:type="dxa"/>
              <w:bottom w:w="0" w:type="dxa"/>
              <w:right w:w="108" w:type="dxa"/>
            </w:tcMar>
          </w:tcPr>
          <w:p w14:paraId="004E71E7" w14:textId="0E0C9B78" w:rsidR="00437E33" w:rsidRDefault="00437E33" w:rsidP="0035347E">
            <w:r w:rsidRPr="00437E33">
              <w:t>C.Parry@mmu.ac.uk</w:t>
            </w:r>
          </w:p>
        </w:tc>
      </w:tr>
      <w:tr w:rsidR="00371612" w:rsidRPr="00371612" w14:paraId="4179C7E4" w14:textId="77777777" w:rsidTr="3DF8FC7F">
        <w:trPr>
          <w:trHeight w:val="1036"/>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Mar>
              <w:top w:w="15" w:type="dxa"/>
              <w:left w:w="108" w:type="dxa"/>
              <w:bottom w:w="0" w:type="dxa"/>
              <w:right w:w="108" w:type="dxa"/>
            </w:tcMar>
            <w:hideMark/>
          </w:tcPr>
          <w:p w14:paraId="55979EB2" w14:textId="77777777" w:rsidR="0035347E" w:rsidRPr="00371612" w:rsidRDefault="0035347E" w:rsidP="0035347E">
            <w:r w:rsidRPr="00371612">
              <w:rPr>
                <w:b/>
                <w:bCs/>
              </w:rPr>
              <w:t>Apprenticeship Enquiries</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14:paraId="34B001EF" w14:textId="77777777" w:rsidR="0035347E" w:rsidRPr="00371612" w:rsidRDefault="0035347E" w:rsidP="0035347E">
            <w:r w:rsidRPr="00371612">
              <w:t>Apprenticeship Unit</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15" w:type="dxa"/>
              <w:left w:w="108" w:type="dxa"/>
              <w:bottom w:w="0" w:type="dxa"/>
              <w:right w:w="108" w:type="dxa"/>
            </w:tcMar>
            <w:hideMark/>
          </w:tcPr>
          <w:p w14:paraId="5F46FD8C" w14:textId="58D847A7" w:rsidR="0035347E" w:rsidRPr="00371612" w:rsidRDefault="00000000" w:rsidP="0035347E">
            <w:hyperlink r:id="rId25" w:history="1">
              <w:r w:rsidR="0035347E" w:rsidRPr="00371612">
                <w:rPr>
                  <w:rStyle w:val="Hyperlink"/>
                  <w:color w:val="auto"/>
                </w:rPr>
                <w:t>apprenticeships@mmu.ac.uk</w:t>
              </w:r>
            </w:hyperlink>
          </w:p>
        </w:tc>
      </w:tr>
    </w:tbl>
    <w:p w14:paraId="77F63C1C" w14:textId="77777777" w:rsidR="0035347E" w:rsidRPr="00371612" w:rsidRDefault="0035347E"/>
    <w:p w14:paraId="3C6CE68C" w14:textId="4F8BAA0E" w:rsidR="0035347E" w:rsidRDefault="0035347E"/>
    <w:p w14:paraId="3C07C290" w14:textId="724C7A3C" w:rsidR="008E6881" w:rsidRDefault="008E6881"/>
    <w:p w14:paraId="7AFA4E20" w14:textId="395E87F2" w:rsidR="008E6881" w:rsidRDefault="008E6881"/>
    <w:p w14:paraId="7A922288" w14:textId="4B29EB9E" w:rsidR="008E6881" w:rsidRDefault="008E6881"/>
    <w:p w14:paraId="2240EC3C" w14:textId="0161119A" w:rsidR="008E6881" w:rsidRDefault="008E6881"/>
    <w:p w14:paraId="03ECFE3E" w14:textId="2707867B" w:rsidR="008E6881" w:rsidRDefault="008E6881"/>
    <w:p w14:paraId="66BED8B3" w14:textId="428C37D3" w:rsidR="005F71EB" w:rsidRDefault="005F71EB"/>
    <w:p w14:paraId="1846699B" w14:textId="604E0B84" w:rsidR="005F71EB" w:rsidRDefault="005F71EB"/>
    <w:p w14:paraId="2D1CA73D" w14:textId="77777777" w:rsidR="005F71EB" w:rsidRDefault="005F71EB"/>
    <w:p w14:paraId="6FAF3791" w14:textId="7FCD40C1" w:rsidR="008E6881" w:rsidRDefault="008E6881"/>
    <w:p w14:paraId="003A1ADD" w14:textId="77777777" w:rsidR="008E6881" w:rsidRPr="00371612" w:rsidRDefault="008E6881"/>
    <w:p w14:paraId="38D563C0" w14:textId="602A209E" w:rsidR="00162D49" w:rsidRPr="00371612" w:rsidRDefault="00BC517B" w:rsidP="00920497">
      <w:pPr>
        <w:pStyle w:val="Heading1"/>
        <w:rPr>
          <w:color w:val="auto"/>
        </w:rPr>
      </w:pPr>
      <w:bookmarkStart w:id="22" w:name="_Toc161757054"/>
      <w:r w:rsidRPr="4A22020F">
        <w:rPr>
          <w:color w:val="auto"/>
        </w:rPr>
        <w:t>Appendix 1</w:t>
      </w:r>
      <w:r w:rsidR="00D704E3">
        <w:rPr>
          <w:color w:val="auto"/>
        </w:rPr>
        <w:t xml:space="preserve"> – Example EPA Gateway Form</w:t>
      </w:r>
      <w:bookmarkEnd w:id="22"/>
    </w:p>
    <w:p w14:paraId="6D607CE3" w14:textId="77777777" w:rsidR="00BC517B" w:rsidRPr="00371612" w:rsidRDefault="00BC517B" w:rsidP="00BC517B"/>
    <w:p w14:paraId="29A3FCE3" w14:textId="79C11F62" w:rsidR="00BC517B" w:rsidRPr="00371612" w:rsidRDefault="00E7064B" w:rsidP="00BC517B">
      <w:pPr>
        <w:rPr>
          <w:rFonts w:ascii="Arial" w:hAnsi="Arial" w:cs="Arial"/>
          <w:b/>
          <w:sz w:val="40"/>
        </w:rPr>
      </w:pPr>
      <w:r>
        <w:rPr>
          <w:rFonts w:ascii="Arial" w:hAnsi="Arial" w:cs="Arial"/>
          <w:b/>
          <w:sz w:val="40"/>
        </w:rPr>
        <w:t xml:space="preserve">Example </w:t>
      </w:r>
      <w:r w:rsidR="00BC517B" w:rsidRPr="00371612">
        <w:rPr>
          <w:rFonts w:ascii="Arial" w:hAnsi="Arial" w:cs="Arial"/>
          <w:b/>
          <w:sz w:val="40"/>
        </w:rPr>
        <w:t>End-Point Assessment Gateway Declaration Form</w:t>
      </w:r>
    </w:p>
    <w:p w14:paraId="13296403" w14:textId="77777777" w:rsidR="00BC517B" w:rsidRPr="00371612" w:rsidRDefault="00BC517B" w:rsidP="00BC517B">
      <w:pPr>
        <w:rPr>
          <w:rFonts w:ascii="Arial" w:eastAsia="Times New Roman" w:hAnsi="Arial" w:cs="Arial"/>
        </w:rPr>
      </w:pPr>
      <w:r w:rsidRPr="00371612">
        <w:rPr>
          <w:rFonts w:ascii="Arial" w:hAnsi="Arial" w:cs="Arial"/>
        </w:rPr>
        <w:t xml:space="preserve">Please complete this form to confirm that all parties are satisfied that the apprentice has met the gateway requirements and can be put forward for end-point assessment (EPA) </w:t>
      </w:r>
    </w:p>
    <w:tbl>
      <w:tblPr>
        <w:tblStyle w:val="TableGrid"/>
        <w:tblW w:w="918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6208"/>
      </w:tblGrid>
      <w:tr w:rsidR="00371612" w:rsidRPr="00371612" w14:paraId="4248EE17" w14:textId="77777777" w:rsidTr="00F036CD">
        <w:trPr>
          <w:trHeight w:val="510"/>
        </w:trPr>
        <w:tc>
          <w:tcPr>
            <w:tcW w:w="2972" w:type="dxa"/>
            <w:shd w:val="clear" w:color="auto" w:fill="auto"/>
            <w:vAlign w:val="center"/>
          </w:tcPr>
          <w:p w14:paraId="35EE8EDF" w14:textId="77777777" w:rsidR="00BC517B" w:rsidRPr="00371612" w:rsidRDefault="00BC517B" w:rsidP="0002461D">
            <w:pPr>
              <w:rPr>
                <w:rFonts w:ascii="Arial" w:hAnsi="Arial" w:cs="Arial"/>
                <w:b/>
              </w:rPr>
            </w:pPr>
            <w:r w:rsidRPr="00371612">
              <w:rPr>
                <w:rFonts w:ascii="Arial" w:hAnsi="Arial" w:cs="Arial"/>
                <w:b/>
              </w:rPr>
              <w:t>Apprenticeship Standard:</w:t>
            </w:r>
          </w:p>
        </w:tc>
        <w:tc>
          <w:tcPr>
            <w:tcW w:w="6208" w:type="dxa"/>
            <w:shd w:val="clear" w:color="auto" w:fill="auto"/>
            <w:vAlign w:val="center"/>
          </w:tcPr>
          <w:p w14:paraId="1BEBDB4E" w14:textId="77777777" w:rsidR="00BC517B" w:rsidRPr="00371612" w:rsidRDefault="00BC517B" w:rsidP="0002461D">
            <w:pPr>
              <w:rPr>
                <w:rFonts w:ascii="Arial" w:hAnsi="Arial" w:cs="Arial"/>
              </w:rPr>
            </w:pPr>
            <w:r w:rsidRPr="00371612">
              <w:rPr>
                <w:rFonts w:ascii="Arial" w:hAnsi="Arial" w:cs="Arial"/>
              </w:rPr>
              <w:t>Social Worker (Integrated Degree)</w:t>
            </w:r>
          </w:p>
        </w:tc>
      </w:tr>
      <w:tr w:rsidR="00371612" w:rsidRPr="00371612" w14:paraId="30F4BCE4" w14:textId="77777777" w:rsidTr="00F036CD">
        <w:trPr>
          <w:trHeight w:val="510"/>
        </w:trPr>
        <w:tc>
          <w:tcPr>
            <w:tcW w:w="2972" w:type="dxa"/>
            <w:shd w:val="clear" w:color="auto" w:fill="auto"/>
            <w:vAlign w:val="center"/>
          </w:tcPr>
          <w:p w14:paraId="02E2CF63" w14:textId="77777777" w:rsidR="00BC517B" w:rsidRPr="00371612" w:rsidRDefault="00BC517B" w:rsidP="0002461D">
            <w:pPr>
              <w:rPr>
                <w:rFonts w:ascii="Arial" w:hAnsi="Arial" w:cs="Arial"/>
                <w:b/>
              </w:rPr>
            </w:pPr>
            <w:r w:rsidRPr="00371612">
              <w:rPr>
                <w:rFonts w:ascii="Arial" w:hAnsi="Arial" w:cs="Arial"/>
                <w:b/>
              </w:rPr>
              <w:t>Apprentice Name:</w:t>
            </w:r>
          </w:p>
        </w:tc>
        <w:tc>
          <w:tcPr>
            <w:tcW w:w="6208" w:type="dxa"/>
            <w:shd w:val="clear" w:color="auto" w:fill="auto"/>
            <w:vAlign w:val="center"/>
          </w:tcPr>
          <w:p w14:paraId="523AB313" w14:textId="77777777" w:rsidR="00BC517B" w:rsidRPr="00371612" w:rsidRDefault="00BC517B" w:rsidP="0002461D">
            <w:pPr>
              <w:rPr>
                <w:rFonts w:ascii="Arial" w:hAnsi="Arial" w:cs="Arial"/>
              </w:rPr>
            </w:pPr>
          </w:p>
        </w:tc>
      </w:tr>
      <w:tr w:rsidR="00371612" w:rsidRPr="00371612" w14:paraId="44A17143" w14:textId="77777777" w:rsidTr="00F036CD">
        <w:trPr>
          <w:trHeight w:val="510"/>
        </w:trPr>
        <w:tc>
          <w:tcPr>
            <w:tcW w:w="2972" w:type="dxa"/>
            <w:shd w:val="clear" w:color="auto" w:fill="auto"/>
            <w:vAlign w:val="center"/>
          </w:tcPr>
          <w:p w14:paraId="37FF5144" w14:textId="77777777" w:rsidR="00BC517B" w:rsidRPr="00371612" w:rsidRDefault="00BC517B" w:rsidP="0002461D">
            <w:pPr>
              <w:rPr>
                <w:rFonts w:ascii="Arial" w:hAnsi="Arial" w:cs="Arial"/>
                <w:b/>
              </w:rPr>
            </w:pPr>
            <w:r w:rsidRPr="00371612">
              <w:rPr>
                <w:rFonts w:ascii="Arial" w:hAnsi="Arial" w:cs="Arial"/>
                <w:b/>
              </w:rPr>
              <w:t>Apprentice ULN:</w:t>
            </w:r>
          </w:p>
        </w:tc>
        <w:tc>
          <w:tcPr>
            <w:tcW w:w="6208" w:type="dxa"/>
            <w:shd w:val="clear" w:color="auto" w:fill="auto"/>
            <w:vAlign w:val="center"/>
          </w:tcPr>
          <w:p w14:paraId="58DD80C2" w14:textId="77777777" w:rsidR="00BC517B" w:rsidRPr="00371612" w:rsidRDefault="00BC517B" w:rsidP="0002461D">
            <w:pPr>
              <w:rPr>
                <w:rFonts w:ascii="Arial" w:hAnsi="Arial" w:cs="Arial"/>
              </w:rPr>
            </w:pPr>
          </w:p>
        </w:tc>
      </w:tr>
      <w:tr w:rsidR="00371612" w:rsidRPr="00371612" w14:paraId="36634E91" w14:textId="77777777" w:rsidTr="00F036CD">
        <w:trPr>
          <w:trHeight w:val="510"/>
        </w:trPr>
        <w:tc>
          <w:tcPr>
            <w:tcW w:w="2972" w:type="dxa"/>
            <w:shd w:val="clear" w:color="auto" w:fill="auto"/>
            <w:vAlign w:val="center"/>
          </w:tcPr>
          <w:p w14:paraId="0082E891" w14:textId="77777777" w:rsidR="00BC517B" w:rsidRPr="00371612" w:rsidRDefault="00BC517B" w:rsidP="0002461D">
            <w:pPr>
              <w:rPr>
                <w:rFonts w:ascii="Arial" w:hAnsi="Arial" w:cs="Arial"/>
                <w:b/>
              </w:rPr>
            </w:pPr>
            <w:r w:rsidRPr="00371612">
              <w:rPr>
                <w:rFonts w:ascii="Arial" w:hAnsi="Arial" w:cs="Arial"/>
                <w:b/>
              </w:rPr>
              <w:t>Employer Name:</w:t>
            </w:r>
          </w:p>
        </w:tc>
        <w:tc>
          <w:tcPr>
            <w:tcW w:w="6208" w:type="dxa"/>
            <w:shd w:val="clear" w:color="auto" w:fill="auto"/>
            <w:vAlign w:val="center"/>
          </w:tcPr>
          <w:p w14:paraId="3920B242" w14:textId="77777777" w:rsidR="00BC517B" w:rsidRPr="00371612" w:rsidRDefault="00BC517B" w:rsidP="0002461D">
            <w:pPr>
              <w:rPr>
                <w:rFonts w:ascii="Arial" w:hAnsi="Arial" w:cs="Arial"/>
                <w:b/>
              </w:rPr>
            </w:pPr>
          </w:p>
        </w:tc>
      </w:tr>
      <w:tr w:rsidR="00371612" w:rsidRPr="00371612" w14:paraId="7D1C3F9E" w14:textId="77777777" w:rsidTr="00F036CD">
        <w:trPr>
          <w:trHeight w:val="510"/>
        </w:trPr>
        <w:tc>
          <w:tcPr>
            <w:tcW w:w="2972" w:type="dxa"/>
            <w:shd w:val="clear" w:color="auto" w:fill="auto"/>
            <w:vAlign w:val="center"/>
          </w:tcPr>
          <w:p w14:paraId="1AC9E5A6" w14:textId="77777777" w:rsidR="00BC517B" w:rsidRPr="00371612" w:rsidRDefault="00BC517B" w:rsidP="0002461D">
            <w:pPr>
              <w:rPr>
                <w:rFonts w:ascii="Arial" w:hAnsi="Arial" w:cs="Arial"/>
                <w:b/>
              </w:rPr>
            </w:pPr>
            <w:r w:rsidRPr="00371612">
              <w:rPr>
                <w:rFonts w:ascii="Arial" w:hAnsi="Arial" w:cs="Arial"/>
                <w:b/>
              </w:rPr>
              <w:t>Start Date:</w:t>
            </w:r>
          </w:p>
        </w:tc>
        <w:tc>
          <w:tcPr>
            <w:tcW w:w="6208" w:type="dxa"/>
            <w:shd w:val="clear" w:color="auto" w:fill="auto"/>
            <w:vAlign w:val="center"/>
          </w:tcPr>
          <w:p w14:paraId="4E7BC408" w14:textId="77777777" w:rsidR="00BC517B" w:rsidRPr="00371612" w:rsidRDefault="00BC517B" w:rsidP="0002461D">
            <w:pPr>
              <w:rPr>
                <w:rFonts w:ascii="Arial" w:hAnsi="Arial" w:cs="Arial"/>
                <w:b/>
              </w:rPr>
            </w:pPr>
          </w:p>
        </w:tc>
      </w:tr>
      <w:tr w:rsidR="00BC517B" w:rsidRPr="00371612" w14:paraId="7A46E428" w14:textId="77777777" w:rsidTr="00F036CD">
        <w:trPr>
          <w:trHeight w:val="510"/>
        </w:trPr>
        <w:tc>
          <w:tcPr>
            <w:tcW w:w="2972" w:type="dxa"/>
            <w:shd w:val="clear" w:color="auto" w:fill="auto"/>
            <w:vAlign w:val="center"/>
          </w:tcPr>
          <w:p w14:paraId="3FC19300" w14:textId="77777777" w:rsidR="00BC517B" w:rsidRPr="00371612" w:rsidRDefault="00BC517B" w:rsidP="0002461D">
            <w:pPr>
              <w:rPr>
                <w:rFonts w:ascii="Arial" w:hAnsi="Arial" w:cs="Arial"/>
                <w:b/>
              </w:rPr>
            </w:pPr>
            <w:r w:rsidRPr="00371612">
              <w:rPr>
                <w:rFonts w:ascii="Arial" w:hAnsi="Arial" w:cs="Arial"/>
                <w:b/>
              </w:rPr>
              <w:t>End Date:</w:t>
            </w:r>
          </w:p>
        </w:tc>
        <w:tc>
          <w:tcPr>
            <w:tcW w:w="6208" w:type="dxa"/>
            <w:shd w:val="clear" w:color="auto" w:fill="auto"/>
            <w:vAlign w:val="center"/>
          </w:tcPr>
          <w:p w14:paraId="0031318F" w14:textId="77777777" w:rsidR="00BC517B" w:rsidRPr="00371612" w:rsidRDefault="00BC517B" w:rsidP="0002461D">
            <w:pPr>
              <w:rPr>
                <w:rFonts w:ascii="Arial" w:hAnsi="Arial" w:cs="Arial"/>
                <w:b/>
              </w:rPr>
            </w:pPr>
          </w:p>
        </w:tc>
      </w:tr>
    </w:tbl>
    <w:p w14:paraId="0CABCEFE" w14:textId="77777777" w:rsidR="00BC517B" w:rsidRPr="00371612" w:rsidRDefault="00BC517B" w:rsidP="00BC517B">
      <w:pPr>
        <w:spacing w:after="0" w:line="240" w:lineRule="auto"/>
        <w:jc w:val="both"/>
        <w:rPr>
          <w:rFonts w:ascii="Arial" w:hAnsi="Arial" w:cs="Arial"/>
        </w:rPr>
      </w:pPr>
    </w:p>
    <w:p w14:paraId="36309CE6" w14:textId="77777777" w:rsidR="00BC517B" w:rsidRPr="00371612" w:rsidRDefault="00BC517B" w:rsidP="00BC517B">
      <w:pPr>
        <w:spacing w:after="0"/>
        <w:rPr>
          <w:rFonts w:ascii="Arial" w:eastAsia="Times New Roman" w:hAnsi="Arial" w:cs="Arial"/>
          <w:b/>
          <w:sz w:val="24"/>
        </w:rPr>
      </w:pPr>
      <w:r w:rsidRPr="00371612">
        <w:rPr>
          <w:rFonts w:ascii="Arial" w:hAnsi="Arial" w:cs="Arial"/>
          <w:b/>
          <w:sz w:val="24"/>
        </w:rPr>
        <w:t>Employer and University declaration</w:t>
      </w:r>
    </w:p>
    <w:p w14:paraId="01FFE6FF" w14:textId="77777777" w:rsidR="00BC517B" w:rsidRPr="00371612" w:rsidRDefault="00BC517B" w:rsidP="00BC517B">
      <w:pPr>
        <w:spacing w:after="0"/>
        <w:rPr>
          <w:rFonts w:ascii="Arial" w:hAnsi="Arial" w:cs="Arial"/>
          <w:b/>
        </w:rPr>
      </w:pPr>
    </w:p>
    <w:p w14:paraId="210364DF" w14:textId="51D3BDA0" w:rsidR="00BC517B" w:rsidRDefault="00C15BDB" w:rsidP="00C15BDB">
      <w:pPr>
        <w:pStyle w:val="CommentText"/>
        <w:rPr>
          <w:rFonts w:ascii="Arial" w:hAnsi="Arial" w:cs="Arial"/>
        </w:rPr>
      </w:pPr>
      <w:r w:rsidRPr="00C15BDB">
        <w:rPr>
          <w:rFonts w:ascii="Arial" w:hAnsi="Arial" w:cs="Arial"/>
          <w:bCs/>
          <w:sz w:val="22"/>
          <w:szCs w:val="22"/>
        </w:rPr>
        <w:t xml:space="preserve">I confirm the </w:t>
      </w:r>
      <w:r>
        <w:rPr>
          <w:rFonts w:ascii="Arial" w:hAnsi="Arial" w:cs="Arial"/>
          <w:bCs/>
          <w:sz w:val="22"/>
          <w:szCs w:val="22"/>
        </w:rPr>
        <w:t xml:space="preserve">above-named apprentice has met the following requirements. </w:t>
      </w:r>
    </w:p>
    <w:p w14:paraId="38F62D82" w14:textId="77777777" w:rsidR="00C15BDB" w:rsidRPr="00371612" w:rsidRDefault="00C15BDB" w:rsidP="00BC517B">
      <w:pPr>
        <w:rPr>
          <w:rFonts w:ascii="Arial" w:hAnsi="Arial" w:cs="Arial"/>
        </w:rPr>
      </w:pPr>
    </w:p>
    <w:tbl>
      <w:tblPr>
        <w:tblStyle w:val="TableGrid"/>
        <w:tblW w:w="9464" w:type="dxa"/>
        <w:tblLayout w:type="fixed"/>
        <w:tblLook w:val="04A0" w:firstRow="1" w:lastRow="0" w:firstColumn="1" w:lastColumn="0" w:noHBand="0" w:noVBand="1"/>
      </w:tblPr>
      <w:tblGrid>
        <w:gridCol w:w="8897"/>
        <w:gridCol w:w="567"/>
      </w:tblGrid>
      <w:tr w:rsidR="00371612" w:rsidRPr="00371612" w14:paraId="44168EEB" w14:textId="77777777" w:rsidTr="4A22020F">
        <w:tc>
          <w:tcPr>
            <w:tcW w:w="8897" w:type="dxa"/>
          </w:tcPr>
          <w:p w14:paraId="1A4180F4" w14:textId="00E2781E" w:rsidR="00BC517B" w:rsidRPr="00371612" w:rsidRDefault="00C15BDB" w:rsidP="0002461D">
            <w:pPr>
              <w:rPr>
                <w:rFonts w:ascii="Arial" w:hAnsi="Arial" w:cs="Arial"/>
              </w:rPr>
            </w:pPr>
            <w:r w:rsidRPr="00C15BDB">
              <w:rPr>
                <w:rFonts w:ascii="Arial" w:hAnsi="Arial" w:cs="Arial"/>
              </w:rPr>
              <w:t xml:space="preserve">Met the knowledge, </w:t>
            </w:r>
            <w:proofErr w:type="gramStart"/>
            <w:r w:rsidRPr="00C15BDB">
              <w:rPr>
                <w:rFonts w:ascii="Arial" w:hAnsi="Arial" w:cs="Arial"/>
              </w:rPr>
              <w:t>skills</w:t>
            </w:r>
            <w:proofErr w:type="gramEnd"/>
            <w:r w:rsidRPr="00C15BDB">
              <w:rPr>
                <w:rFonts w:ascii="Arial" w:hAnsi="Arial" w:cs="Arial"/>
              </w:rPr>
              <w:t xml:space="preserve"> and behaviours (KSBs)</w:t>
            </w:r>
          </w:p>
        </w:tc>
        <w:tc>
          <w:tcPr>
            <w:tcW w:w="567" w:type="dxa"/>
          </w:tcPr>
          <w:p w14:paraId="5DFCBE1F" w14:textId="77777777" w:rsidR="00BC517B" w:rsidRPr="00371612" w:rsidRDefault="00BC517B" w:rsidP="0002461D">
            <w:pPr>
              <w:rPr>
                <w:rFonts w:ascii="Arial" w:hAnsi="Arial" w:cs="Arial"/>
              </w:rPr>
            </w:pPr>
          </w:p>
        </w:tc>
      </w:tr>
      <w:tr w:rsidR="00BC517B" w:rsidRPr="00371612" w14:paraId="5F152FAB" w14:textId="77777777" w:rsidTr="4A22020F">
        <w:tc>
          <w:tcPr>
            <w:tcW w:w="8897" w:type="dxa"/>
          </w:tcPr>
          <w:p w14:paraId="3075972D" w14:textId="270FF5C2" w:rsidR="00BC517B" w:rsidRPr="00371612" w:rsidRDefault="00C15BDB" w:rsidP="00C15BDB">
            <w:pPr>
              <w:rPr>
                <w:rFonts w:ascii="Arial" w:hAnsi="Arial" w:cs="Arial"/>
              </w:rPr>
            </w:pPr>
            <w:r w:rsidRPr="00C15BDB">
              <w:rPr>
                <w:rFonts w:ascii="Arial" w:hAnsi="Arial" w:cs="Arial"/>
              </w:rPr>
              <w:t>Employer and Social Work England Approved Education Provider, Manchester Metropolitan University, are</w:t>
            </w:r>
            <w:r>
              <w:rPr>
                <w:rFonts w:ascii="Arial" w:hAnsi="Arial" w:cs="Arial"/>
              </w:rPr>
              <w:t xml:space="preserve"> </w:t>
            </w:r>
            <w:r w:rsidRPr="00C15BDB">
              <w:rPr>
                <w:rFonts w:ascii="Arial" w:hAnsi="Arial" w:cs="Arial"/>
              </w:rPr>
              <w:t>satisfied the apprentice has consistently demonstrated they meet the KSBs of the occupational standard.</w:t>
            </w:r>
          </w:p>
        </w:tc>
        <w:tc>
          <w:tcPr>
            <w:tcW w:w="567" w:type="dxa"/>
          </w:tcPr>
          <w:p w14:paraId="2A356FF7" w14:textId="77777777" w:rsidR="00BC517B" w:rsidRPr="00371612" w:rsidRDefault="00BC517B" w:rsidP="0002461D">
            <w:pPr>
              <w:rPr>
                <w:rFonts w:ascii="Arial" w:hAnsi="Arial" w:cs="Arial"/>
              </w:rPr>
            </w:pPr>
          </w:p>
        </w:tc>
      </w:tr>
      <w:tr w:rsidR="00C15BDB" w:rsidRPr="00371612" w14:paraId="7C0349EE" w14:textId="77777777" w:rsidTr="4A22020F">
        <w:tc>
          <w:tcPr>
            <w:tcW w:w="8897" w:type="dxa"/>
          </w:tcPr>
          <w:p w14:paraId="7011D050" w14:textId="317E1507" w:rsidR="00C15BDB" w:rsidRPr="00C15BDB" w:rsidRDefault="00E7064B" w:rsidP="00C15BDB">
            <w:pPr>
              <w:rPr>
                <w:rFonts w:ascii="Arial" w:hAnsi="Arial" w:cs="Arial"/>
              </w:rPr>
            </w:pPr>
            <w:r w:rsidRPr="00E7064B">
              <w:rPr>
                <w:rFonts w:ascii="Arial" w:hAnsi="Arial" w:cs="Arial"/>
              </w:rPr>
              <w:t>Has been employed throughout the duration of the apprenticeship</w:t>
            </w:r>
          </w:p>
        </w:tc>
        <w:tc>
          <w:tcPr>
            <w:tcW w:w="567" w:type="dxa"/>
          </w:tcPr>
          <w:p w14:paraId="767184DF" w14:textId="77777777" w:rsidR="00C15BDB" w:rsidRPr="00371612" w:rsidRDefault="00C15BDB" w:rsidP="0002461D">
            <w:pPr>
              <w:rPr>
                <w:rFonts w:ascii="Arial" w:hAnsi="Arial" w:cs="Arial"/>
              </w:rPr>
            </w:pPr>
          </w:p>
        </w:tc>
      </w:tr>
      <w:tr w:rsidR="00C15BDB" w:rsidRPr="00371612" w14:paraId="43D1A420" w14:textId="77777777" w:rsidTr="4A22020F">
        <w:tc>
          <w:tcPr>
            <w:tcW w:w="8897" w:type="dxa"/>
          </w:tcPr>
          <w:p w14:paraId="71F34FD9" w14:textId="61F0D2C0" w:rsidR="00C15BDB" w:rsidRPr="00C15BDB" w:rsidRDefault="00E7064B" w:rsidP="00C15BDB">
            <w:pPr>
              <w:rPr>
                <w:rFonts w:ascii="Arial" w:hAnsi="Arial" w:cs="Arial"/>
              </w:rPr>
            </w:pPr>
            <w:r w:rsidRPr="00E7064B">
              <w:rPr>
                <w:rFonts w:ascii="Arial" w:hAnsi="Arial" w:cs="Arial"/>
              </w:rPr>
              <w:t>Has evidence of achievement of Maths and English qualification at a minimum of level 2</w:t>
            </w:r>
          </w:p>
        </w:tc>
        <w:tc>
          <w:tcPr>
            <w:tcW w:w="567" w:type="dxa"/>
          </w:tcPr>
          <w:p w14:paraId="1E4B24DB" w14:textId="77777777" w:rsidR="00C15BDB" w:rsidRPr="00371612" w:rsidRDefault="00C15BDB" w:rsidP="0002461D">
            <w:pPr>
              <w:rPr>
                <w:rFonts w:ascii="Arial" w:hAnsi="Arial" w:cs="Arial"/>
              </w:rPr>
            </w:pPr>
          </w:p>
        </w:tc>
      </w:tr>
      <w:tr w:rsidR="00C15BDB" w:rsidRPr="00371612" w14:paraId="3B05EC7E" w14:textId="77777777" w:rsidTr="4A22020F">
        <w:tc>
          <w:tcPr>
            <w:tcW w:w="8897" w:type="dxa"/>
          </w:tcPr>
          <w:p w14:paraId="5F5D9EC9" w14:textId="5EAFDEEB" w:rsidR="00C15BDB" w:rsidRPr="00C15BDB" w:rsidRDefault="00E7064B" w:rsidP="00E7064B">
            <w:pPr>
              <w:rPr>
                <w:rFonts w:ascii="Arial" w:hAnsi="Arial" w:cs="Arial"/>
              </w:rPr>
            </w:pPr>
            <w:r w:rsidRPr="00E7064B">
              <w:rPr>
                <w:rFonts w:ascii="Arial" w:hAnsi="Arial" w:cs="Arial"/>
              </w:rPr>
              <w:t>Successfully completed supervised practice in at least two contrasting settings, one with a focus on statutory</w:t>
            </w:r>
            <w:r>
              <w:rPr>
                <w:rFonts w:ascii="Arial" w:hAnsi="Arial" w:cs="Arial"/>
              </w:rPr>
              <w:t xml:space="preserve"> </w:t>
            </w:r>
            <w:r w:rsidRPr="00E7064B">
              <w:rPr>
                <w:rFonts w:ascii="Arial" w:hAnsi="Arial" w:cs="Arial"/>
              </w:rPr>
              <w:t>work, and knows why these were completed.</w:t>
            </w:r>
          </w:p>
        </w:tc>
        <w:tc>
          <w:tcPr>
            <w:tcW w:w="567" w:type="dxa"/>
          </w:tcPr>
          <w:p w14:paraId="25A160A9" w14:textId="77777777" w:rsidR="00C15BDB" w:rsidRPr="00371612" w:rsidRDefault="00C15BDB" w:rsidP="0002461D">
            <w:pPr>
              <w:rPr>
                <w:rFonts w:ascii="Arial" w:hAnsi="Arial" w:cs="Arial"/>
              </w:rPr>
            </w:pPr>
          </w:p>
        </w:tc>
      </w:tr>
      <w:tr w:rsidR="00C15BDB" w:rsidRPr="00371612" w14:paraId="17E8EF4F" w14:textId="77777777" w:rsidTr="4A22020F">
        <w:tc>
          <w:tcPr>
            <w:tcW w:w="8897" w:type="dxa"/>
          </w:tcPr>
          <w:p w14:paraId="4ED1752A" w14:textId="2C46BB27" w:rsidR="00C15BDB" w:rsidRPr="00C15BDB" w:rsidRDefault="00E7064B" w:rsidP="00E7064B">
            <w:pPr>
              <w:rPr>
                <w:rFonts w:ascii="Arial" w:hAnsi="Arial" w:cs="Arial"/>
              </w:rPr>
            </w:pPr>
            <w:r w:rsidRPr="00E7064B">
              <w:rPr>
                <w:rFonts w:ascii="Arial" w:hAnsi="Arial" w:cs="Arial"/>
              </w:rPr>
              <w:t>Successfully completed and documented 200 days in supervised practice learning. Up to 30 of these days can</w:t>
            </w:r>
            <w:r>
              <w:rPr>
                <w:rFonts w:ascii="Arial" w:hAnsi="Arial" w:cs="Arial"/>
              </w:rPr>
              <w:t xml:space="preserve"> </w:t>
            </w:r>
            <w:r w:rsidRPr="00E7064B">
              <w:rPr>
                <w:rFonts w:ascii="Arial" w:hAnsi="Arial" w:cs="Arial"/>
              </w:rPr>
              <w:t>be allocated to apprentices developing their skills for practice, also known as ‘skills days’.</w:t>
            </w:r>
          </w:p>
        </w:tc>
        <w:tc>
          <w:tcPr>
            <w:tcW w:w="567" w:type="dxa"/>
          </w:tcPr>
          <w:p w14:paraId="54889C81" w14:textId="77777777" w:rsidR="00C15BDB" w:rsidRPr="00371612" w:rsidRDefault="00C15BDB" w:rsidP="0002461D">
            <w:pPr>
              <w:rPr>
                <w:rFonts w:ascii="Arial" w:hAnsi="Arial" w:cs="Arial"/>
              </w:rPr>
            </w:pPr>
          </w:p>
        </w:tc>
      </w:tr>
      <w:tr w:rsidR="00C15BDB" w:rsidRPr="00371612" w14:paraId="20BC7D12" w14:textId="77777777" w:rsidTr="4A22020F">
        <w:tc>
          <w:tcPr>
            <w:tcW w:w="8897" w:type="dxa"/>
          </w:tcPr>
          <w:p w14:paraId="75EC48E0" w14:textId="5B2D992F" w:rsidR="00C15BDB" w:rsidRPr="00C15BDB" w:rsidRDefault="00E7064B" w:rsidP="00C15BDB">
            <w:pPr>
              <w:rPr>
                <w:rFonts w:ascii="Arial" w:hAnsi="Arial" w:cs="Arial"/>
              </w:rPr>
            </w:pPr>
            <w:r w:rsidRPr="00E7064B">
              <w:rPr>
                <w:rFonts w:ascii="Arial" w:hAnsi="Arial" w:cs="Arial"/>
              </w:rPr>
              <w:t>Achieved all required modules (360 credits) from the BSc (Hons) degree in Social Work</w:t>
            </w:r>
          </w:p>
        </w:tc>
        <w:tc>
          <w:tcPr>
            <w:tcW w:w="567" w:type="dxa"/>
          </w:tcPr>
          <w:p w14:paraId="04B4A221" w14:textId="77777777" w:rsidR="00C15BDB" w:rsidRPr="00371612" w:rsidRDefault="00C15BDB" w:rsidP="0002461D">
            <w:pPr>
              <w:rPr>
                <w:rFonts w:ascii="Arial" w:hAnsi="Arial" w:cs="Arial"/>
              </w:rPr>
            </w:pPr>
          </w:p>
        </w:tc>
      </w:tr>
      <w:tr w:rsidR="00E7064B" w:rsidRPr="00371612" w14:paraId="77AD575D" w14:textId="77777777" w:rsidTr="4A22020F">
        <w:tc>
          <w:tcPr>
            <w:tcW w:w="8897" w:type="dxa"/>
          </w:tcPr>
          <w:p w14:paraId="5C4572C2" w14:textId="17D105F9" w:rsidR="00E7064B" w:rsidRPr="00E7064B" w:rsidRDefault="00E7064B" w:rsidP="00E7064B">
            <w:pPr>
              <w:rPr>
                <w:rFonts w:ascii="Arial" w:hAnsi="Arial" w:cs="Arial"/>
              </w:rPr>
            </w:pPr>
            <w:r w:rsidRPr="00E7064B">
              <w:rPr>
                <w:rFonts w:ascii="Arial" w:hAnsi="Arial" w:cs="Arial"/>
              </w:rPr>
              <w:t xml:space="preserve">Achieved all required modules, </w:t>
            </w:r>
            <w:proofErr w:type="gramStart"/>
            <w:r w:rsidRPr="00E7064B">
              <w:rPr>
                <w:rFonts w:ascii="Arial" w:hAnsi="Arial" w:cs="Arial"/>
              </w:rPr>
              <w:t>taking into account</w:t>
            </w:r>
            <w:proofErr w:type="gramEnd"/>
            <w:r w:rsidRPr="00E7064B">
              <w:rPr>
                <w:rFonts w:ascii="Arial" w:hAnsi="Arial" w:cs="Arial"/>
              </w:rPr>
              <w:t xml:space="preserve"> any recognition of prior learning (RPL) of the Social Worker</w:t>
            </w:r>
            <w:r>
              <w:rPr>
                <w:rFonts w:ascii="Arial" w:hAnsi="Arial" w:cs="Arial"/>
              </w:rPr>
              <w:t xml:space="preserve"> </w:t>
            </w:r>
            <w:r w:rsidRPr="00E7064B">
              <w:rPr>
                <w:rFonts w:ascii="Arial" w:hAnsi="Arial" w:cs="Arial"/>
              </w:rPr>
              <w:t>qualification but before the Approved Education Provider’s examination board.</w:t>
            </w:r>
          </w:p>
        </w:tc>
        <w:tc>
          <w:tcPr>
            <w:tcW w:w="567" w:type="dxa"/>
          </w:tcPr>
          <w:p w14:paraId="6F5053D7" w14:textId="77777777" w:rsidR="00E7064B" w:rsidRPr="00371612" w:rsidRDefault="00E7064B" w:rsidP="0002461D">
            <w:pPr>
              <w:rPr>
                <w:rFonts w:ascii="Arial" w:hAnsi="Arial" w:cs="Arial"/>
              </w:rPr>
            </w:pPr>
          </w:p>
        </w:tc>
      </w:tr>
      <w:tr w:rsidR="00E7064B" w:rsidRPr="00371612" w14:paraId="6122A8B4" w14:textId="77777777" w:rsidTr="4A22020F">
        <w:tc>
          <w:tcPr>
            <w:tcW w:w="8897" w:type="dxa"/>
          </w:tcPr>
          <w:p w14:paraId="71D2E469" w14:textId="3165EACF" w:rsidR="00E7064B" w:rsidRPr="00E7064B" w:rsidRDefault="00E7064B" w:rsidP="00C15BDB">
            <w:pPr>
              <w:rPr>
                <w:rFonts w:ascii="Arial" w:hAnsi="Arial" w:cs="Arial"/>
              </w:rPr>
            </w:pPr>
            <w:r w:rsidRPr="00E7064B">
              <w:rPr>
                <w:rFonts w:ascii="Arial" w:hAnsi="Arial" w:cs="Arial"/>
              </w:rPr>
              <w:t>Met the Off-the-job requirement.</w:t>
            </w:r>
          </w:p>
        </w:tc>
        <w:tc>
          <w:tcPr>
            <w:tcW w:w="567" w:type="dxa"/>
          </w:tcPr>
          <w:p w14:paraId="4291742D" w14:textId="77777777" w:rsidR="00E7064B" w:rsidRPr="00371612" w:rsidRDefault="00E7064B" w:rsidP="0002461D">
            <w:pPr>
              <w:rPr>
                <w:rFonts w:ascii="Arial" w:hAnsi="Arial" w:cs="Arial"/>
              </w:rPr>
            </w:pPr>
          </w:p>
        </w:tc>
      </w:tr>
    </w:tbl>
    <w:p w14:paraId="4AD2A443" w14:textId="77777777" w:rsidR="00BC517B" w:rsidRDefault="00BC517B" w:rsidP="00BC517B">
      <w:pPr>
        <w:spacing w:after="0"/>
        <w:rPr>
          <w:rFonts w:ascii="Arial" w:hAnsi="Arial" w:cs="Arial"/>
          <w:b/>
        </w:rPr>
      </w:pPr>
    </w:p>
    <w:p w14:paraId="2B531BB1" w14:textId="77777777" w:rsidR="00E7064B" w:rsidRDefault="00E7064B" w:rsidP="00BC517B">
      <w:pPr>
        <w:spacing w:after="0"/>
        <w:rPr>
          <w:rFonts w:ascii="Arial" w:hAnsi="Arial" w:cs="Arial"/>
          <w:b/>
        </w:rPr>
      </w:pPr>
    </w:p>
    <w:p w14:paraId="518ACF62" w14:textId="77777777" w:rsidR="00E7064B" w:rsidRDefault="00E7064B" w:rsidP="00BC517B">
      <w:pPr>
        <w:spacing w:after="0"/>
        <w:rPr>
          <w:rFonts w:ascii="Arial" w:hAnsi="Arial" w:cs="Arial"/>
          <w:b/>
        </w:rPr>
      </w:pPr>
    </w:p>
    <w:p w14:paraId="7DB11C4B" w14:textId="77777777" w:rsidR="00E7064B" w:rsidRPr="00371612" w:rsidRDefault="00E7064B" w:rsidP="00BC517B">
      <w:pPr>
        <w:spacing w:after="0"/>
        <w:rPr>
          <w:rFonts w:ascii="Arial" w:hAnsi="Arial" w:cs="Arial"/>
          <w:b/>
        </w:rPr>
      </w:pPr>
    </w:p>
    <w:tbl>
      <w:tblPr>
        <w:tblStyle w:val="TableGrid"/>
        <w:tblW w:w="10205" w:type="dxa"/>
        <w:tblInd w:w="-5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4819"/>
        <w:gridCol w:w="567"/>
        <w:gridCol w:w="4819"/>
      </w:tblGrid>
      <w:tr w:rsidR="00371612" w:rsidRPr="00371612" w14:paraId="7A5AAC44" w14:textId="77777777" w:rsidTr="00F036CD">
        <w:trPr>
          <w:trHeight w:val="364"/>
        </w:trPr>
        <w:tc>
          <w:tcPr>
            <w:tcW w:w="4819" w:type="dxa"/>
            <w:tcBorders>
              <w:bottom w:val="single" w:sz="4" w:space="0" w:color="auto"/>
            </w:tcBorders>
            <w:vAlign w:val="center"/>
          </w:tcPr>
          <w:p w14:paraId="14A111CE" w14:textId="1F754AE9" w:rsidR="00BC517B" w:rsidRPr="00371612" w:rsidRDefault="00E7064B" w:rsidP="0002461D">
            <w:pPr>
              <w:pStyle w:val="ListParagraph"/>
              <w:ind w:left="0"/>
              <w:rPr>
                <w:rFonts w:ascii="Arial" w:hAnsi="Arial" w:cs="Arial"/>
                <w:b/>
              </w:rPr>
            </w:pPr>
            <w:r>
              <w:rPr>
                <w:rFonts w:ascii="Arial" w:hAnsi="Arial" w:cs="Arial"/>
                <w:b/>
              </w:rPr>
              <w:t>Signed on behalf of the employer</w:t>
            </w:r>
            <w:r w:rsidR="00BC517B" w:rsidRPr="00371612">
              <w:rPr>
                <w:rFonts w:ascii="Arial" w:hAnsi="Arial" w:cs="Arial"/>
                <w:b/>
              </w:rPr>
              <w:t>:</w:t>
            </w:r>
          </w:p>
        </w:tc>
        <w:tc>
          <w:tcPr>
            <w:tcW w:w="567" w:type="dxa"/>
            <w:vAlign w:val="center"/>
          </w:tcPr>
          <w:p w14:paraId="0234C516" w14:textId="77777777" w:rsidR="00BC517B" w:rsidRPr="00371612" w:rsidRDefault="00BC517B" w:rsidP="0002461D">
            <w:pPr>
              <w:pStyle w:val="ListParagraph"/>
              <w:ind w:left="0"/>
              <w:rPr>
                <w:rFonts w:ascii="Arial" w:hAnsi="Arial" w:cs="Arial"/>
                <w:b/>
              </w:rPr>
            </w:pPr>
          </w:p>
        </w:tc>
        <w:tc>
          <w:tcPr>
            <w:tcW w:w="4819" w:type="dxa"/>
            <w:tcBorders>
              <w:bottom w:val="single" w:sz="4" w:space="0" w:color="auto"/>
            </w:tcBorders>
            <w:vAlign w:val="center"/>
          </w:tcPr>
          <w:p w14:paraId="3D7987C7" w14:textId="77777777" w:rsidR="00BC517B" w:rsidRPr="00371612" w:rsidRDefault="00BC517B" w:rsidP="0002461D">
            <w:pPr>
              <w:pStyle w:val="ListParagraph"/>
              <w:ind w:left="0"/>
              <w:rPr>
                <w:rFonts w:ascii="Arial" w:hAnsi="Arial" w:cs="Arial"/>
                <w:b/>
              </w:rPr>
            </w:pPr>
            <w:r w:rsidRPr="00371612">
              <w:rPr>
                <w:rFonts w:ascii="Arial" w:hAnsi="Arial" w:cs="Arial"/>
                <w:b/>
              </w:rPr>
              <w:t>Employer Date of Signing:</w:t>
            </w:r>
          </w:p>
        </w:tc>
      </w:tr>
      <w:tr w:rsidR="00371612" w:rsidRPr="00371612" w14:paraId="5CBCB133" w14:textId="77777777" w:rsidTr="00F036CD">
        <w:trPr>
          <w:trHeight w:val="396"/>
        </w:trPr>
        <w:tc>
          <w:tcPr>
            <w:tcW w:w="4819" w:type="dxa"/>
            <w:tcBorders>
              <w:top w:val="single" w:sz="4" w:space="0" w:color="auto"/>
              <w:left w:val="single" w:sz="4" w:space="0" w:color="auto"/>
              <w:bottom w:val="single" w:sz="4" w:space="0" w:color="auto"/>
              <w:right w:val="single" w:sz="4" w:space="0" w:color="auto"/>
            </w:tcBorders>
          </w:tcPr>
          <w:p w14:paraId="038FAEC8" w14:textId="77777777" w:rsidR="00BC517B" w:rsidRPr="00371612" w:rsidRDefault="00BC517B" w:rsidP="0002461D">
            <w:pPr>
              <w:pStyle w:val="ListParagraph"/>
              <w:ind w:left="0"/>
              <w:rPr>
                <w:rFonts w:ascii="Arial" w:hAnsi="Arial" w:cs="Arial"/>
                <w:b/>
              </w:rPr>
            </w:pPr>
          </w:p>
        </w:tc>
        <w:tc>
          <w:tcPr>
            <w:tcW w:w="567" w:type="dxa"/>
            <w:tcBorders>
              <w:left w:val="single" w:sz="4" w:space="0" w:color="auto"/>
              <w:right w:val="single" w:sz="4" w:space="0" w:color="auto"/>
            </w:tcBorders>
          </w:tcPr>
          <w:p w14:paraId="3A30EEB8" w14:textId="77777777" w:rsidR="00BC517B" w:rsidRPr="00371612" w:rsidRDefault="00BC517B" w:rsidP="0002461D">
            <w:pPr>
              <w:pStyle w:val="ListParagraph"/>
              <w:ind w:left="0"/>
              <w:rPr>
                <w:rFonts w:ascii="Arial" w:hAnsi="Arial" w:cs="Arial"/>
                <w:b/>
              </w:rPr>
            </w:pPr>
          </w:p>
        </w:tc>
        <w:tc>
          <w:tcPr>
            <w:tcW w:w="4819" w:type="dxa"/>
            <w:tcBorders>
              <w:top w:val="single" w:sz="4" w:space="0" w:color="auto"/>
              <w:left w:val="single" w:sz="4" w:space="0" w:color="auto"/>
              <w:bottom w:val="single" w:sz="4" w:space="0" w:color="auto"/>
              <w:right w:val="single" w:sz="4" w:space="0" w:color="auto"/>
            </w:tcBorders>
          </w:tcPr>
          <w:p w14:paraId="0242EE4D" w14:textId="77777777" w:rsidR="00BC517B" w:rsidRPr="00371612" w:rsidRDefault="00BC517B" w:rsidP="0002461D">
            <w:pPr>
              <w:pStyle w:val="ListParagraph"/>
              <w:ind w:left="0"/>
              <w:rPr>
                <w:rFonts w:ascii="Arial" w:hAnsi="Arial" w:cs="Arial"/>
                <w:b/>
              </w:rPr>
            </w:pPr>
          </w:p>
        </w:tc>
      </w:tr>
      <w:tr w:rsidR="00371612" w:rsidRPr="00371612" w14:paraId="7140C01F" w14:textId="77777777" w:rsidTr="00F036CD">
        <w:trPr>
          <w:trHeight w:val="364"/>
        </w:trPr>
        <w:tc>
          <w:tcPr>
            <w:tcW w:w="4819" w:type="dxa"/>
            <w:tcBorders>
              <w:top w:val="single" w:sz="4" w:space="0" w:color="auto"/>
              <w:bottom w:val="single" w:sz="4" w:space="0" w:color="auto"/>
            </w:tcBorders>
            <w:vAlign w:val="center"/>
          </w:tcPr>
          <w:p w14:paraId="4DE6D855" w14:textId="77777777" w:rsidR="00BC517B" w:rsidRPr="00371612" w:rsidRDefault="00BC517B" w:rsidP="0002461D">
            <w:pPr>
              <w:pStyle w:val="ListParagraph"/>
              <w:ind w:left="0"/>
              <w:rPr>
                <w:rFonts w:ascii="Arial" w:hAnsi="Arial" w:cs="Arial"/>
                <w:b/>
              </w:rPr>
            </w:pPr>
          </w:p>
          <w:p w14:paraId="2C060774" w14:textId="77777777" w:rsidR="00BC517B" w:rsidRPr="00371612" w:rsidRDefault="00BC517B" w:rsidP="0002461D">
            <w:pPr>
              <w:pStyle w:val="ListParagraph"/>
              <w:ind w:left="0"/>
              <w:rPr>
                <w:rFonts w:ascii="Arial" w:hAnsi="Arial" w:cs="Arial"/>
                <w:b/>
              </w:rPr>
            </w:pPr>
            <w:r w:rsidRPr="00371612">
              <w:rPr>
                <w:rFonts w:ascii="Arial" w:hAnsi="Arial" w:cs="Arial"/>
                <w:b/>
              </w:rPr>
              <w:t>Signed on behalf of the University:</w:t>
            </w:r>
          </w:p>
        </w:tc>
        <w:tc>
          <w:tcPr>
            <w:tcW w:w="567" w:type="dxa"/>
            <w:vAlign w:val="center"/>
          </w:tcPr>
          <w:p w14:paraId="7E58A70F" w14:textId="77777777" w:rsidR="00BC517B" w:rsidRPr="00371612" w:rsidRDefault="00BC517B" w:rsidP="0002461D">
            <w:pPr>
              <w:pStyle w:val="ListParagraph"/>
              <w:ind w:left="0"/>
              <w:rPr>
                <w:rFonts w:ascii="Arial" w:hAnsi="Arial" w:cs="Arial"/>
                <w:b/>
              </w:rPr>
            </w:pPr>
          </w:p>
        </w:tc>
        <w:tc>
          <w:tcPr>
            <w:tcW w:w="4819" w:type="dxa"/>
            <w:tcBorders>
              <w:top w:val="single" w:sz="4" w:space="0" w:color="auto"/>
              <w:bottom w:val="single" w:sz="4" w:space="0" w:color="auto"/>
            </w:tcBorders>
            <w:vAlign w:val="center"/>
          </w:tcPr>
          <w:p w14:paraId="2A0DD3F3" w14:textId="77777777" w:rsidR="00BC517B" w:rsidRPr="00371612" w:rsidRDefault="00BC517B" w:rsidP="0002461D">
            <w:pPr>
              <w:pStyle w:val="ListParagraph"/>
              <w:ind w:left="0"/>
              <w:rPr>
                <w:rFonts w:ascii="Arial" w:hAnsi="Arial" w:cs="Arial"/>
                <w:b/>
              </w:rPr>
            </w:pPr>
          </w:p>
          <w:p w14:paraId="6F88E186" w14:textId="77777777" w:rsidR="00BC517B" w:rsidRPr="00371612" w:rsidRDefault="00BC517B" w:rsidP="0002461D">
            <w:pPr>
              <w:pStyle w:val="ListParagraph"/>
              <w:ind w:left="0"/>
              <w:rPr>
                <w:rFonts w:ascii="Arial" w:hAnsi="Arial" w:cs="Arial"/>
                <w:b/>
              </w:rPr>
            </w:pPr>
            <w:r w:rsidRPr="00371612">
              <w:rPr>
                <w:rFonts w:ascii="Arial" w:hAnsi="Arial" w:cs="Arial"/>
                <w:b/>
              </w:rPr>
              <w:t>University Date of Signing:</w:t>
            </w:r>
          </w:p>
        </w:tc>
      </w:tr>
      <w:tr w:rsidR="00BC517B" w:rsidRPr="00371612" w14:paraId="59E93E0C" w14:textId="77777777" w:rsidTr="00F036CD">
        <w:trPr>
          <w:trHeight w:val="426"/>
        </w:trPr>
        <w:tc>
          <w:tcPr>
            <w:tcW w:w="4819" w:type="dxa"/>
            <w:tcBorders>
              <w:top w:val="single" w:sz="4" w:space="0" w:color="auto"/>
              <w:left w:val="single" w:sz="4" w:space="0" w:color="auto"/>
              <w:bottom w:val="single" w:sz="4" w:space="0" w:color="auto"/>
              <w:right w:val="single" w:sz="4" w:space="0" w:color="auto"/>
            </w:tcBorders>
          </w:tcPr>
          <w:p w14:paraId="5C175B92" w14:textId="77777777" w:rsidR="00BC517B" w:rsidRPr="00371612" w:rsidRDefault="00BC517B" w:rsidP="0002461D">
            <w:pPr>
              <w:pStyle w:val="ListParagraph"/>
              <w:ind w:left="0"/>
              <w:rPr>
                <w:rFonts w:ascii="Arial" w:hAnsi="Arial" w:cs="Arial"/>
                <w:b/>
              </w:rPr>
            </w:pPr>
          </w:p>
        </w:tc>
        <w:tc>
          <w:tcPr>
            <w:tcW w:w="567" w:type="dxa"/>
            <w:tcBorders>
              <w:left w:val="single" w:sz="4" w:space="0" w:color="auto"/>
              <w:right w:val="single" w:sz="4" w:space="0" w:color="auto"/>
            </w:tcBorders>
          </w:tcPr>
          <w:p w14:paraId="0720E90D" w14:textId="77777777" w:rsidR="00BC517B" w:rsidRPr="00371612" w:rsidRDefault="00BC517B" w:rsidP="0002461D">
            <w:pPr>
              <w:pStyle w:val="ListParagraph"/>
              <w:ind w:left="0"/>
              <w:rPr>
                <w:rFonts w:ascii="Arial" w:hAnsi="Arial" w:cs="Arial"/>
                <w:b/>
              </w:rPr>
            </w:pPr>
          </w:p>
        </w:tc>
        <w:tc>
          <w:tcPr>
            <w:tcW w:w="4819" w:type="dxa"/>
            <w:tcBorders>
              <w:top w:val="single" w:sz="4" w:space="0" w:color="auto"/>
              <w:left w:val="single" w:sz="4" w:space="0" w:color="auto"/>
              <w:bottom w:val="single" w:sz="4" w:space="0" w:color="auto"/>
              <w:right w:val="single" w:sz="4" w:space="0" w:color="auto"/>
            </w:tcBorders>
          </w:tcPr>
          <w:p w14:paraId="1499589D" w14:textId="77777777" w:rsidR="00BC517B" w:rsidRPr="00371612" w:rsidRDefault="00BC517B" w:rsidP="0002461D">
            <w:pPr>
              <w:pStyle w:val="ListParagraph"/>
              <w:ind w:left="0"/>
              <w:rPr>
                <w:rFonts w:ascii="Arial" w:hAnsi="Arial" w:cs="Arial"/>
                <w:b/>
              </w:rPr>
            </w:pPr>
          </w:p>
        </w:tc>
      </w:tr>
    </w:tbl>
    <w:p w14:paraId="63FE4958" w14:textId="77777777" w:rsidR="00BC517B" w:rsidRPr="00371612" w:rsidRDefault="00BC517B" w:rsidP="00BC517B">
      <w:pPr>
        <w:rPr>
          <w:rFonts w:ascii="Arial" w:hAnsi="Arial" w:cs="Arial"/>
          <w:b/>
          <w:sz w:val="24"/>
        </w:rPr>
      </w:pPr>
    </w:p>
    <w:p w14:paraId="2D509FE5" w14:textId="77777777" w:rsidR="00BC517B" w:rsidRPr="00371612" w:rsidRDefault="00BC517B" w:rsidP="00BC517B">
      <w:pPr>
        <w:ind w:firstLine="313"/>
        <w:rPr>
          <w:rFonts w:ascii="Arial" w:hAnsi="Arial" w:cs="Arial"/>
          <w:b/>
          <w:sz w:val="24"/>
        </w:rPr>
      </w:pPr>
      <w:r w:rsidRPr="00371612">
        <w:rPr>
          <w:rFonts w:ascii="Arial" w:hAnsi="Arial" w:cs="Arial"/>
          <w:b/>
          <w:sz w:val="24"/>
        </w:rPr>
        <w:t>Apprentice declaration:</w:t>
      </w:r>
    </w:p>
    <w:p w14:paraId="0912CF63" w14:textId="77777777" w:rsidR="00BC517B" w:rsidRPr="00E7064B" w:rsidRDefault="00BC517B" w:rsidP="00BC517B">
      <w:pPr>
        <w:tabs>
          <w:tab w:val="left" w:pos="313"/>
        </w:tabs>
        <w:spacing w:after="0"/>
        <w:ind w:left="313"/>
        <w:rPr>
          <w:rFonts w:ascii="Arial" w:hAnsi="Arial" w:cs="Arial"/>
          <w:bCs/>
        </w:rPr>
      </w:pPr>
      <w:r w:rsidRPr="00E7064B">
        <w:rPr>
          <w:rFonts w:ascii="Arial" w:hAnsi="Arial" w:cs="Arial"/>
          <w:bCs/>
        </w:rPr>
        <w:t xml:space="preserve">I confirm that I have gone through a gateway process to check that I am eligible for End Point Assessment. </w:t>
      </w:r>
    </w:p>
    <w:p w14:paraId="31AACF79" w14:textId="77777777" w:rsidR="00BC517B" w:rsidRPr="00E7064B" w:rsidRDefault="00BC517B" w:rsidP="00BC517B">
      <w:pPr>
        <w:spacing w:after="0"/>
        <w:ind w:firstLine="313"/>
        <w:rPr>
          <w:rFonts w:ascii="Arial" w:hAnsi="Arial" w:cs="Arial"/>
          <w:bCs/>
        </w:rPr>
      </w:pPr>
    </w:p>
    <w:p w14:paraId="00E62BE1" w14:textId="77777777" w:rsidR="00BC517B" w:rsidRPr="00E7064B" w:rsidRDefault="00BC517B" w:rsidP="00BC517B">
      <w:pPr>
        <w:tabs>
          <w:tab w:val="left" w:pos="313"/>
        </w:tabs>
        <w:spacing w:after="0"/>
        <w:ind w:left="313"/>
        <w:rPr>
          <w:rFonts w:ascii="Arial" w:hAnsi="Arial" w:cs="Arial"/>
          <w:bCs/>
        </w:rPr>
      </w:pPr>
      <w:r w:rsidRPr="00E7064B">
        <w:rPr>
          <w:rFonts w:ascii="Arial" w:hAnsi="Arial" w:cs="Arial"/>
          <w:bCs/>
        </w:rPr>
        <w:t xml:space="preserve">I give Manchester Met permission to apply to the ESFA and the Institute for Apprenticeships for the apprenticeship certificate on my behalf when I complete End Point Assessment.  </w:t>
      </w:r>
    </w:p>
    <w:p w14:paraId="192DFED4" w14:textId="77777777" w:rsidR="00BC517B" w:rsidRPr="00371612" w:rsidRDefault="00BC517B" w:rsidP="00BC517B">
      <w:pPr>
        <w:spacing w:after="0"/>
        <w:rPr>
          <w:rFonts w:ascii="Arial" w:hAnsi="Arial" w:cs="Arial"/>
          <w:b/>
        </w:rPr>
      </w:pPr>
    </w:p>
    <w:tbl>
      <w:tblPr>
        <w:tblStyle w:val="TableGrid"/>
        <w:tblW w:w="10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4819"/>
        <w:gridCol w:w="567"/>
        <w:gridCol w:w="4819"/>
      </w:tblGrid>
      <w:tr w:rsidR="00371612" w:rsidRPr="00371612" w14:paraId="6F1F64B1" w14:textId="77777777" w:rsidTr="00F036CD">
        <w:trPr>
          <w:trHeight w:val="364"/>
        </w:trPr>
        <w:tc>
          <w:tcPr>
            <w:tcW w:w="4819" w:type="dxa"/>
            <w:tcBorders>
              <w:bottom w:val="single" w:sz="4" w:space="0" w:color="auto"/>
            </w:tcBorders>
            <w:vAlign w:val="center"/>
          </w:tcPr>
          <w:p w14:paraId="1495C550" w14:textId="77777777" w:rsidR="00BC517B" w:rsidRPr="00371612" w:rsidRDefault="00BC517B" w:rsidP="0002461D">
            <w:pPr>
              <w:pStyle w:val="ListParagraph"/>
              <w:ind w:left="0"/>
              <w:rPr>
                <w:rFonts w:ascii="Arial" w:hAnsi="Arial" w:cs="Arial"/>
                <w:b/>
              </w:rPr>
            </w:pPr>
            <w:r w:rsidRPr="00371612">
              <w:rPr>
                <w:rFonts w:ascii="Arial" w:hAnsi="Arial" w:cs="Arial"/>
                <w:b/>
              </w:rPr>
              <w:t>Apprentice Signature:</w:t>
            </w:r>
          </w:p>
        </w:tc>
        <w:tc>
          <w:tcPr>
            <w:tcW w:w="567" w:type="dxa"/>
            <w:vAlign w:val="center"/>
          </w:tcPr>
          <w:p w14:paraId="50BF592D" w14:textId="77777777" w:rsidR="00BC517B" w:rsidRPr="00371612" w:rsidRDefault="00BC517B" w:rsidP="0002461D">
            <w:pPr>
              <w:pStyle w:val="ListParagraph"/>
              <w:ind w:left="0"/>
              <w:rPr>
                <w:rFonts w:ascii="Arial" w:hAnsi="Arial" w:cs="Arial"/>
                <w:b/>
              </w:rPr>
            </w:pPr>
          </w:p>
        </w:tc>
        <w:tc>
          <w:tcPr>
            <w:tcW w:w="4819" w:type="dxa"/>
            <w:tcBorders>
              <w:bottom w:val="single" w:sz="4" w:space="0" w:color="auto"/>
            </w:tcBorders>
            <w:vAlign w:val="center"/>
          </w:tcPr>
          <w:p w14:paraId="57CD0400" w14:textId="77777777" w:rsidR="00BC517B" w:rsidRPr="00371612" w:rsidRDefault="00BC517B" w:rsidP="0002461D">
            <w:pPr>
              <w:pStyle w:val="ListParagraph"/>
              <w:ind w:left="0"/>
              <w:rPr>
                <w:rFonts w:ascii="Arial" w:hAnsi="Arial" w:cs="Arial"/>
                <w:b/>
              </w:rPr>
            </w:pPr>
            <w:r w:rsidRPr="00371612">
              <w:rPr>
                <w:rFonts w:ascii="Arial" w:hAnsi="Arial" w:cs="Arial"/>
                <w:b/>
              </w:rPr>
              <w:t>Apprentice Date of Signing:</w:t>
            </w:r>
          </w:p>
        </w:tc>
      </w:tr>
      <w:tr w:rsidR="00BC517B" w:rsidRPr="00371612" w14:paraId="137B5DAA" w14:textId="77777777" w:rsidTr="00F036CD">
        <w:trPr>
          <w:trHeight w:val="396"/>
        </w:trPr>
        <w:tc>
          <w:tcPr>
            <w:tcW w:w="4819" w:type="dxa"/>
            <w:tcBorders>
              <w:top w:val="single" w:sz="4" w:space="0" w:color="auto"/>
              <w:left w:val="single" w:sz="4" w:space="0" w:color="auto"/>
              <w:bottom w:val="single" w:sz="4" w:space="0" w:color="auto"/>
              <w:right w:val="single" w:sz="4" w:space="0" w:color="auto"/>
            </w:tcBorders>
          </w:tcPr>
          <w:p w14:paraId="2266BB56" w14:textId="77777777" w:rsidR="00BC517B" w:rsidRPr="00371612" w:rsidRDefault="00BC517B" w:rsidP="0002461D">
            <w:pPr>
              <w:pStyle w:val="ListParagraph"/>
              <w:ind w:left="0"/>
              <w:rPr>
                <w:rFonts w:ascii="Arial" w:hAnsi="Arial" w:cs="Arial"/>
                <w:b/>
              </w:rPr>
            </w:pPr>
          </w:p>
        </w:tc>
        <w:tc>
          <w:tcPr>
            <w:tcW w:w="567" w:type="dxa"/>
            <w:tcBorders>
              <w:left w:val="single" w:sz="4" w:space="0" w:color="auto"/>
              <w:right w:val="single" w:sz="4" w:space="0" w:color="auto"/>
            </w:tcBorders>
          </w:tcPr>
          <w:p w14:paraId="5A2D8E69" w14:textId="77777777" w:rsidR="00BC517B" w:rsidRPr="00371612" w:rsidRDefault="00BC517B" w:rsidP="0002461D">
            <w:pPr>
              <w:pStyle w:val="ListParagraph"/>
              <w:ind w:left="0"/>
              <w:rPr>
                <w:rFonts w:ascii="Arial" w:hAnsi="Arial" w:cs="Arial"/>
                <w:b/>
              </w:rPr>
            </w:pPr>
          </w:p>
        </w:tc>
        <w:tc>
          <w:tcPr>
            <w:tcW w:w="4819" w:type="dxa"/>
            <w:tcBorders>
              <w:top w:val="single" w:sz="4" w:space="0" w:color="auto"/>
              <w:left w:val="single" w:sz="4" w:space="0" w:color="auto"/>
              <w:bottom w:val="single" w:sz="4" w:space="0" w:color="auto"/>
              <w:right w:val="single" w:sz="4" w:space="0" w:color="auto"/>
            </w:tcBorders>
          </w:tcPr>
          <w:p w14:paraId="20BD2684" w14:textId="77777777" w:rsidR="00BC517B" w:rsidRPr="00371612" w:rsidRDefault="00BC517B" w:rsidP="0002461D">
            <w:pPr>
              <w:pStyle w:val="ListParagraph"/>
              <w:ind w:left="0"/>
              <w:rPr>
                <w:rFonts w:ascii="Arial" w:hAnsi="Arial" w:cs="Arial"/>
                <w:b/>
              </w:rPr>
            </w:pPr>
          </w:p>
        </w:tc>
      </w:tr>
    </w:tbl>
    <w:p w14:paraId="7EC4EFB6" w14:textId="77777777" w:rsidR="00BC517B" w:rsidRPr="00371612" w:rsidRDefault="00BC517B" w:rsidP="00BC517B"/>
    <w:p w14:paraId="642D18B8" w14:textId="77777777" w:rsidR="00162D49" w:rsidRPr="00371612" w:rsidRDefault="00162D49"/>
    <w:p w14:paraId="311A3192" w14:textId="77777777" w:rsidR="00162D49" w:rsidRPr="00371612" w:rsidRDefault="00162D49"/>
    <w:p w14:paraId="54EC8900" w14:textId="77777777" w:rsidR="00162D49" w:rsidRDefault="00162D49"/>
    <w:sectPr w:rsidR="00162D49">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D54A4" w14:textId="77777777" w:rsidR="00DB79B7" w:rsidRDefault="00DB79B7" w:rsidP="00562105">
      <w:pPr>
        <w:spacing w:after="0" w:line="240" w:lineRule="auto"/>
      </w:pPr>
      <w:r>
        <w:separator/>
      </w:r>
    </w:p>
  </w:endnote>
  <w:endnote w:type="continuationSeparator" w:id="0">
    <w:p w14:paraId="3843A6A8" w14:textId="77777777" w:rsidR="00DB79B7" w:rsidRDefault="00DB79B7" w:rsidP="00562105">
      <w:pPr>
        <w:spacing w:after="0" w:line="240" w:lineRule="auto"/>
      </w:pPr>
      <w:r>
        <w:continuationSeparator/>
      </w:r>
    </w:p>
  </w:endnote>
  <w:endnote w:type="continuationNotice" w:id="1">
    <w:p w14:paraId="1229A7BE" w14:textId="77777777" w:rsidR="00DB79B7" w:rsidRDefault="00DB79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gressSans">
    <w:altName w:val="Corbel"/>
    <w:charset w:val="00"/>
    <w:family w:val="swiss"/>
    <w:pitch w:val="variable"/>
    <w:sig w:usb0="800000AF" w:usb1="4000004A" w:usb2="00000000" w:usb3="00000000" w:csb0="00000001" w:csb1="00000000"/>
  </w:font>
  <w:font w:name="Lucida Grande">
    <w:altName w:val="Segoe UI"/>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5879914"/>
      <w:docPartObj>
        <w:docPartGallery w:val="Page Numbers (Bottom of Page)"/>
        <w:docPartUnique/>
      </w:docPartObj>
    </w:sdtPr>
    <w:sdtEndPr>
      <w:rPr>
        <w:noProof/>
      </w:rPr>
    </w:sdtEndPr>
    <w:sdtContent>
      <w:p w14:paraId="751EA4AC" w14:textId="04BDEB50" w:rsidR="00496814" w:rsidRDefault="00496814">
        <w:pPr>
          <w:pStyle w:val="Footer"/>
          <w:jc w:val="center"/>
        </w:pPr>
        <w:r>
          <w:fldChar w:fldCharType="begin"/>
        </w:r>
        <w:r>
          <w:instrText xml:space="preserve"> PAGE   \* MERGEFORMAT </w:instrText>
        </w:r>
        <w:r>
          <w:fldChar w:fldCharType="separate"/>
        </w:r>
        <w:r w:rsidR="002E50B1">
          <w:rPr>
            <w:noProof/>
          </w:rPr>
          <w:t>5</w:t>
        </w:r>
        <w:r>
          <w:rPr>
            <w:noProof/>
          </w:rPr>
          <w:fldChar w:fldCharType="end"/>
        </w:r>
      </w:p>
    </w:sdtContent>
  </w:sdt>
  <w:p w14:paraId="7C71028A" w14:textId="77777777" w:rsidR="00496814" w:rsidRDefault="004968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01406" w14:textId="77777777" w:rsidR="00DB79B7" w:rsidRDefault="00DB79B7" w:rsidP="00562105">
      <w:pPr>
        <w:spacing w:after="0" w:line="240" w:lineRule="auto"/>
      </w:pPr>
      <w:r>
        <w:separator/>
      </w:r>
    </w:p>
  </w:footnote>
  <w:footnote w:type="continuationSeparator" w:id="0">
    <w:p w14:paraId="3D64ED94" w14:textId="77777777" w:rsidR="00DB79B7" w:rsidRDefault="00DB79B7" w:rsidP="00562105">
      <w:pPr>
        <w:spacing w:after="0" w:line="240" w:lineRule="auto"/>
      </w:pPr>
      <w:r>
        <w:continuationSeparator/>
      </w:r>
    </w:p>
  </w:footnote>
  <w:footnote w:type="continuationNotice" w:id="1">
    <w:p w14:paraId="35C818D7" w14:textId="77777777" w:rsidR="00DB79B7" w:rsidRDefault="00DB79B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16D4F20"/>
    <w:multiLevelType w:val="hybridMultilevel"/>
    <w:tmpl w:val="1DD48A9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6A63FB8"/>
    <w:multiLevelType w:val="hybridMultilevel"/>
    <w:tmpl w:val="F1F09B6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77D79E2"/>
    <w:multiLevelType w:val="hybridMultilevel"/>
    <w:tmpl w:val="35FA2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B51C8F"/>
    <w:multiLevelType w:val="hybridMultilevel"/>
    <w:tmpl w:val="A0F6322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3D703EF4"/>
    <w:multiLevelType w:val="hybridMultilevel"/>
    <w:tmpl w:val="C1568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CB5C64"/>
    <w:multiLevelType w:val="hybridMultilevel"/>
    <w:tmpl w:val="5372A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7D3032"/>
    <w:multiLevelType w:val="hybridMultilevel"/>
    <w:tmpl w:val="5CE2A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13750B"/>
    <w:multiLevelType w:val="hybridMultilevel"/>
    <w:tmpl w:val="F2CC36E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7093107E"/>
    <w:multiLevelType w:val="hybridMultilevel"/>
    <w:tmpl w:val="B080A854"/>
    <w:lvl w:ilvl="0" w:tplc="1CF6821A">
      <w:start w:val="1"/>
      <w:numFmt w:val="bullet"/>
      <w:lvlText w:val="•"/>
      <w:lvlJc w:val="left"/>
      <w:pPr>
        <w:tabs>
          <w:tab w:val="num" w:pos="720"/>
        </w:tabs>
        <w:ind w:left="720" w:hanging="360"/>
      </w:pPr>
      <w:rPr>
        <w:rFonts w:ascii="Arial" w:hAnsi="Arial" w:hint="default"/>
      </w:rPr>
    </w:lvl>
    <w:lvl w:ilvl="1" w:tplc="9A60E524" w:tentative="1">
      <w:start w:val="1"/>
      <w:numFmt w:val="bullet"/>
      <w:lvlText w:val="•"/>
      <w:lvlJc w:val="left"/>
      <w:pPr>
        <w:tabs>
          <w:tab w:val="num" w:pos="1440"/>
        </w:tabs>
        <w:ind w:left="1440" w:hanging="360"/>
      </w:pPr>
      <w:rPr>
        <w:rFonts w:ascii="Arial" w:hAnsi="Arial" w:hint="default"/>
      </w:rPr>
    </w:lvl>
    <w:lvl w:ilvl="2" w:tplc="577A4AB2" w:tentative="1">
      <w:start w:val="1"/>
      <w:numFmt w:val="bullet"/>
      <w:lvlText w:val="•"/>
      <w:lvlJc w:val="left"/>
      <w:pPr>
        <w:tabs>
          <w:tab w:val="num" w:pos="2160"/>
        </w:tabs>
        <w:ind w:left="2160" w:hanging="360"/>
      </w:pPr>
      <w:rPr>
        <w:rFonts w:ascii="Arial" w:hAnsi="Arial" w:hint="default"/>
      </w:rPr>
    </w:lvl>
    <w:lvl w:ilvl="3" w:tplc="121C1A34" w:tentative="1">
      <w:start w:val="1"/>
      <w:numFmt w:val="bullet"/>
      <w:lvlText w:val="•"/>
      <w:lvlJc w:val="left"/>
      <w:pPr>
        <w:tabs>
          <w:tab w:val="num" w:pos="2880"/>
        </w:tabs>
        <w:ind w:left="2880" w:hanging="360"/>
      </w:pPr>
      <w:rPr>
        <w:rFonts w:ascii="Arial" w:hAnsi="Arial" w:hint="default"/>
      </w:rPr>
    </w:lvl>
    <w:lvl w:ilvl="4" w:tplc="98440EFC" w:tentative="1">
      <w:start w:val="1"/>
      <w:numFmt w:val="bullet"/>
      <w:lvlText w:val="•"/>
      <w:lvlJc w:val="left"/>
      <w:pPr>
        <w:tabs>
          <w:tab w:val="num" w:pos="3600"/>
        </w:tabs>
        <w:ind w:left="3600" w:hanging="360"/>
      </w:pPr>
      <w:rPr>
        <w:rFonts w:ascii="Arial" w:hAnsi="Arial" w:hint="default"/>
      </w:rPr>
    </w:lvl>
    <w:lvl w:ilvl="5" w:tplc="221CF2A8" w:tentative="1">
      <w:start w:val="1"/>
      <w:numFmt w:val="bullet"/>
      <w:lvlText w:val="•"/>
      <w:lvlJc w:val="left"/>
      <w:pPr>
        <w:tabs>
          <w:tab w:val="num" w:pos="4320"/>
        </w:tabs>
        <w:ind w:left="4320" w:hanging="360"/>
      </w:pPr>
      <w:rPr>
        <w:rFonts w:ascii="Arial" w:hAnsi="Arial" w:hint="default"/>
      </w:rPr>
    </w:lvl>
    <w:lvl w:ilvl="6" w:tplc="C9987366" w:tentative="1">
      <w:start w:val="1"/>
      <w:numFmt w:val="bullet"/>
      <w:lvlText w:val="•"/>
      <w:lvlJc w:val="left"/>
      <w:pPr>
        <w:tabs>
          <w:tab w:val="num" w:pos="5040"/>
        </w:tabs>
        <w:ind w:left="5040" w:hanging="360"/>
      </w:pPr>
      <w:rPr>
        <w:rFonts w:ascii="Arial" w:hAnsi="Arial" w:hint="default"/>
      </w:rPr>
    </w:lvl>
    <w:lvl w:ilvl="7" w:tplc="7528024C" w:tentative="1">
      <w:start w:val="1"/>
      <w:numFmt w:val="bullet"/>
      <w:lvlText w:val="•"/>
      <w:lvlJc w:val="left"/>
      <w:pPr>
        <w:tabs>
          <w:tab w:val="num" w:pos="5760"/>
        </w:tabs>
        <w:ind w:left="5760" w:hanging="360"/>
      </w:pPr>
      <w:rPr>
        <w:rFonts w:ascii="Arial" w:hAnsi="Arial" w:hint="default"/>
      </w:rPr>
    </w:lvl>
    <w:lvl w:ilvl="8" w:tplc="7458D1E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32A6A9F"/>
    <w:multiLevelType w:val="hybridMultilevel"/>
    <w:tmpl w:val="24542E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1523069">
    <w:abstractNumId w:val="0"/>
  </w:num>
  <w:num w:numId="2" w16cid:durableId="671445672">
    <w:abstractNumId w:val="1"/>
  </w:num>
  <w:num w:numId="3" w16cid:durableId="2036225936">
    <w:abstractNumId w:val="3"/>
  </w:num>
  <w:num w:numId="4" w16cid:durableId="524369654">
    <w:abstractNumId w:val="9"/>
  </w:num>
  <w:num w:numId="5" w16cid:durableId="1562672692">
    <w:abstractNumId w:val="4"/>
  </w:num>
  <w:num w:numId="6" w16cid:durableId="615210905">
    <w:abstractNumId w:val="6"/>
  </w:num>
  <w:num w:numId="7" w16cid:durableId="1785078773">
    <w:abstractNumId w:val="2"/>
  </w:num>
  <w:num w:numId="8" w16cid:durableId="1237204682">
    <w:abstractNumId w:val="7"/>
  </w:num>
  <w:num w:numId="9" w16cid:durableId="785082780">
    <w:abstractNumId w:val="8"/>
  </w:num>
  <w:num w:numId="10" w16cid:durableId="1306393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D49"/>
    <w:rsid w:val="000119E5"/>
    <w:rsid w:val="00022415"/>
    <w:rsid w:val="00024298"/>
    <w:rsid w:val="0002461D"/>
    <w:rsid w:val="000A3320"/>
    <w:rsid w:val="000B7233"/>
    <w:rsid w:val="000E576F"/>
    <w:rsid w:val="00104702"/>
    <w:rsid w:val="00127684"/>
    <w:rsid w:val="0016185A"/>
    <w:rsid w:val="00162D49"/>
    <w:rsid w:val="00184253"/>
    <w:rsid w:val="001A60AD"/>
    <w:rsid w:val="001C6C15"/>
    <w:rsid w:val="001D5D18"/>
    <w:rsid w:val="001E302A"/>
    <w:rsid w:val="001F799C"/>
    <w:rsid w:val="00226C3A"/>
    <w:rsid w:val="002322B1"/>
    <w:rsid w:val="00240045"/>
    <w:rsid w:val="00247B67"/>
    <w:rsid w:val="0025627F"/>
    <w:rsid w:val="00274991"/>
    <w:rsid w:val="002C0180"/>
    <w:rsid w:val="002C27C9"/>
    <w:rsid w:val="002D5744"/>
    <w:rsid w:val="002E50B1"/>
    <w:rsid w:val="0034706B"/>
    <w:rsid w:val="00347503"/>
    <w:rsid w:val="0035347E"/>
    <w:rsid w:val="00356CAB"/>
    <w:rsid w:val="00371612"/>
    <w:rsid w:val="00374F97"/>
    <w:rsid w:val="003B1037"/>
    <w:rsid w:val="003D3033"/>
    <w:rsid w:val="003D3ECB"/>
    <w:rsid w:val="004040C7"/>
    <w:rsid w:val="00413FED"/>
    <w:rsid w:val="00437E33"/>
    <w:rsid w:val="00457F44"/>
    <w:rsid w:val="00466E2A"/>
    <w:rsid w:val="00493B6A"/>
    <w:rsid w:val="00496814"/>
    <w:rsid w:val="004B74B9"/>
    <w:rsid w:val="004D78FD"/>
    <w:rsid w:val="004E204B"/>
    <w:rsid w:val="004E2AA7"/>
    <w:rsid w:val="004E3A4D"/>
    <w:rsid w:val="00503425"/>
    <w:rsid w:val="00562105"/>
    <w:rsid w:val="0058162D"/>
    <w:rsid w:val="005C0716"/>
    <w:rsid w:val="005C2F9A"/>
    <w:rsid w:val="005C464C"/>
    <w:rsid w:val="005C6A10"/>
    <w:rsid w:val="005E3284"/>
    <w:rsid w:val="005F71EB"/>
    <w:rsid w:val="00615F33"/>
    <w:rsid w:val="00645590"/>
    <w:rsid w:val="00653BF1"/>
    <w:rsid w:val="00681AEF"/>
    <w:rsid w:val="00690BA8"/>
    <w:rsid w:val="006B2A23"/>
    <w:rsid w:val="006C345A"/>
    <w:rsid w:val="006C3805"/>
    <w:rsid w:val="006F084A"/>
    <w:rsid w:val="0070310A"/>
    <w:rsid w:val="00742FB3"/>
    <w:rsid w:val="00785810"/>
    <w:rsid w:val="00792B22"/>
    <w:rsid w:val="007B1B45"/>
    <w:rsid w:val="007B5753"/>
    <w:rsid w:val="007C1FE9"/>
    <w:rsid w:val="007C4B5F"/>
    <w:rsid w:val="007C4E80"/>
    <w:rsid w:val="007E4881"/>
    <w:rsid w:val="00804832"/>
    <w:rsid w:val="00826F6B"/>
    <w:rsid w:val="008427DA"/>
    <w:rsid w:val="008516A1"/>
    <w:rsid w:val="008527C8"/>
    <w:rsid w:val="00884534"/>
    <w:rsid w:val="008B1087"/>
    <w:rsid w:val="008C54EF"/>
    <w:rsid w:val="008D25B2"/>
    <w:rsid w:val="008E6881"/>
    <w:rsid w:val="00903DD9"/>
    <w:rsid w:val="00905091"/>
    <w:rsid w:val="00914D6A"/>
    <w:rsid w:val="00920497"/>
    <w:rsid w:val="0093774D"/>
    <w:rsid w:val="00963829"/>
    <w:rsid w:val="00975803"/>
    <w:rsid w:val="009916E6"/>
    <w:rsid w:val="0099272A"/>
    <w:rsid w:val="009927E6"/>
    <w:rsid w:val="00994336"/>
    <w:rsid w:val="009D3143"/>
    <w:rsid w:val="009E0564"/>
    <w:rsid w:val="00A411EC"/>
    <w:rsid w:val="00A4391D"/>
    <w:rsid w:val="00A601CE"/>
    <w:rsid w:val="00A62668"/>
    <w:rsid w:val="00A627A2"/>
    <w:rsid w:val="00A769B0"/>
    <w:rsid w:val="00A93F59"/>
    <w:rsid w:val="00AC1F7F"/>
    <w:rsid w:val="00B03D42"/>
    <w:rsid w:val="00B42B58"/>
    <w:rsid w:val="00B84BCC"/>
    <w:rsid w:val="00B86D03"/>
    <w:rsid w:val="00B945D3"/>
    <w:rsid w:val="00B953E6"/>
    <w:rsid w:val="00BB1AEF"/>
    <w:rsid w:val="00BB28C2"/>
    <w:rsid w:val="00BB5714"/>
    <w:rsid w:val="00BC517B"/>
    <w:rsid w:val="00BC57FB"/>
    <w:rsid w:val="00BD20A2"/>
    <w:rsid w:val="00BE4529"/>
    <w:rsid w:val="00C15BDB"/>
    <w:rsid w:val="00C2664D"/>
    <w:rsid w:val="00C432A8"/>
    <w:rsid w:val="00C53615"/>
    <w:rsid w:val="00C85375"/>
    <w:rsid w:val="00C872E7"/>
    <w:rsid w:val="00C9237A"/>
    <w:rsid w:val="00C9799C"/>
    <w:rsid w:val="00CA75D5"/>
    <w:rsid w:val="00CA7666"/>
    <w:rsid w:val="00CC0494"/>
    <w:rsid w:val="00CD219E"/>
    <w:rsid w:val="00D0228F"/>
    <w:rsid w:val="00D3382A"/>
    <w:rsid w:val="00D3722A"/>
    <w:rsid w:val="00D41E4A"/>
    <w:rsid w:val="00D704E3"/>
    <w:rsid w:val="00D8084A"/>
    <w:rsid w:val="00DB79B7"/>
    <w:rsid w:val="00DE381B"/>
    <w:rsid w:val="00E7064B"/>
    <w:rsid w:val="00E951C4"/>
    <w:rsid w:val="00EA33A7"/>
    <w:rsid w:val="00EA38DC"/>
    <w:rsid w:val="00EA6C03"/>
    <w:rsid w:val="00EE5208"/>
    <w:rsid w:val="00F036CD"/>
    <w:rsid w:val="00F16C5C"/>
    <w:rsid w:val="00F24272"/>
    <w:rsid w:val="00F25566"/>
    <w:rsid w:val="00F63B49"/>
    <w:rsid w:val="00F7396A"/>
    <w:rsid w:val="00FA0A3F"/>
    <w:rsid w:val="00FB4A68"/>
    <w:rsid w:val="00FB72AD"/>
    <w:rsid w:val="00FD4715"/>
    <w:rsid w:val="00FF0F7E"/>
    <w:rsid w:val="015C1AEB"/>
    <w:rsid w:val="0276B442"/>
    <w:rsid w:val="049BA933"/>
    <w:rsid w:val="04C731B3"/>
    <w:rsid w:val="0947983E"/>
    <w:rsid w:val="095DD33C"/>
    <w:rsid w:val="0B0AEAB7"/>
    <w:rsid w:val="0C0B1980"/>
    <w:rsid w:val="0C4652E4"/>
    <w:rsid w:val="0D2CD614"/>
    <w:rsid w:val="0DE7801A"/>
    <w:rsid w:val="0F659592"/>
    <w:rsid w:val="0FC77D21"/>
    <w:rsid w:val="10585B6B"/>
    <w:rsid w:val="10F8F531"/>
    <w:rsid w:val="119AFB11"/>
    <w:rsid w:val="1294C592"/>
    <w:rsid w:val="13C54BDC"/>
    <w:rsid w:val="14F581BB"/>
    <w:rsid w:val="1D82C6C9"/>
    <w:rsid w:val="1E758CA2"/>
    <w:rsid w:val="21CB7FC5"/>
    <w:rsid w:val="22AEB29A"/>
    <w:rsid w:val="22C4D25E"/>
    <w:rsid w:val="23A02A44"/>
    <w:rsid w:val="23CBBB6D"/>
    <w:rsid w:val="25678BCE"/>
    <w:rsid w:val="26A57CAD"/>
    <w:rsid w:val="27ABDC38"/>
    <w:rsid w:val="2802E1E4"/>
    <w:rsid w:val="283CBA82"/>
    <w:rsid w:val="2B1C6316"/>
    <w:rsid w:val="2C11CCE1"/>
    <w:rsid w:val="2C14E0CE"/>
    <w:rsid w:val="2FF10329"/>
    <w:rsid w:val="302FD2FA"/>
    <w:rsid w:val="3101E98D"/>
    <w:rsid w:val="31093EA0"/>
    <w:rsid w:val="3192C7D7"/>
    <w:rsid w:val="31D22F20"/>
    <w:rsid w:val="3223A621"/>
    <w:rsid w:val="3393D9C6"/>
    <w:rsid w:val="33AD0223"/>
    <w:rsid w:val="34137D39"/>
    <w:rsid w:val="3510A1B9"/>
    <w:rsid w:val="363FC73D"/>
    <w:rsid w:val="365F488E"/>
    <w:rsid w:val="3671728B"/>
    <w:rsid w:val="36AC721A"/>
    <w:rsid w:val="36E7D4AB"/>
    <w:rsid w:val="3809913F"/>
    <w:rsid w:val="384D266D"/>
    <w:rsid w:val="3866B371"/>
    <w:rsid w:val="38F791BB"/>
    <w:rsid w:val="399DA6EB"/>
    <w:rsid w:val="3BBDD584"/>
    <w:rsid w:val="3D0B60AA"/>
    <w:rsid w:val="3D7632D9"/>
    <w:rsid w:val="3DF8FC7F"/>
    <w:rsid w:val="40BC7EBC"/>
    <w:rsid w:val="437DF006"/>
    <w:rsid w:val="452BDC46"/>
    <w:rsid w:val="457E4F66"/>
    <w:rsid w:val="466D7ED2"/>
    <w:rsid w:val="476DC1D7"/>
    <w:rsid w:val="477108B9"/>
    <w:rsid w:val="4A22020F"/>
    <w:rsid w:val="4B39CCB8"/>
    <w:rsid w:val="4C0B4BD3"/>
    <w:rsid w:val="4D3C4B00"/>
    <w:rsid w:val="4DCB78F9"/>
    <w:rsid w:val="4E3FB533"/>
    <w:rsid w:val="50CB19A7"/>
    <w:rsid w:val="50D4034C"/>
    <w:rsid w:val="51F5BFE0"/>
    <w:rsid w:val="5208343F"/>
    <w:rsid w:val="5265EDE9"/>
    <w:rsid w:val="54628B25"/>
    <w:rsid w:val="55E124D4"/>
    <w:rsid w:val="568F268F"/>
    <w:rsid w:val="57759F27"/>
    <w:rsid w:val="58633AFC"/>
    <w:rsid w:val="5AA4573F"/>
    <w:rsid w:val="5C6D9D0A"/>
    <w:rsid w:val="5C8FCDA1"/>
    <w:rsid w:val="5ED01F9B"/>
    <w:rsid w:val="5FA7559A"/>
    <w:rsid w:val="61BBA631"/>
    <w:rsid w:val="64925B83"/>
    <w:rsid w:val="64B706D8"/>
    <w:rsid w:val="6531B21D"/>
    <w:rsid w:val="656605AD"/>
    <w:rsid w:val="65C12FA1"/>
    <w:rsid w:val="65DEEA8A"/>
    <w:rsid w:val="6643433A"/>
    <w:rsid w:val="67DF139B"/>
    <w:rsid w:val="680BCB0B"/>
    <w:rsid w:val="68D4BB8B"/>
    <w:rsid w:val="69F7A70F"/>
    <w:rsid w:val="6A921013"/>
    <w:rsid w:val="6B957A46"/>
    <w:rsid w:val="6BE35ADA"/>
    <w:rsid w:val="6C11874C"/>
    <w:rsid w:val="6DEC7F2C"/>
    <w:rsid w:val="7145F720"/>
    <w:rsid w:val="72C29796"/>
    <w:rsid w:val="72E1C781"/>
    <w:rsid w:val="734227FB"/>
    <w:rsid w:val="73622101"/>
    <w:rsid w:val="74375EC2"/>
    <w:rsid w:val="74429853"/>
    <w:rsid w:val="7472C72D"/>
    <w:rsid w:val="7507727F"/>
    <w:rsid w:val="77B538A4"/>
    <w:rsid w:val="78DD80FD"/>
    <w:rsid w:val="79F0E3D6"/>
    <w:rsid w:val="7A6BA25C"/>
    <w:rsid w:val="7C7E4DAA"/>
    <w:rsid w:val="7D1546EB"/>
    <w:rsid w:val="7D22C31C"/>
    <w:rsid w:val="7EBEF824"/>
    <w:rsid w:val="7F494AA9"/>
    <w:rsid w:val="7FC04A8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C46AFE"/>
  <w15:docId w15:val="{FD5C0F96-FC38-4256-8A13-F6DE9C406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272A"/>
  </w:style>
  <w:style w:type="paragraph" w:styleId="Heading1">
    <w:name w:val="heading 1"/>
    <w:basedOn w:val="Normal"/>
    <w:next w:val="Normal"/>
    <w:link w:val="Heading1Char"/>
    <w:uiPriority w:val="9"/>
    <w:qFormat/>
    <w:rsid w:val="0099272A"/>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99272A"/>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99272A"/>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99272A"/>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99272A"/>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99272A"/>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99272A"/>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99272A"/>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99272A"/>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272A"/>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99272A"/>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99272A"/>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99272A"/>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99272A"/>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99272A"/>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99272A"/>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99272A"/>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99272A"/>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99272A"/>
    <w:pPr>
      <w:spacing w:line="240" w:lineRule="auto"/>
    </w:pPr>
    <w:rPr>
      <w:b/>
      <w:bCs/>
      <w:smallCaps/>
      <w:color w:val="44546A" w:themeColor="text2"/>
    </w:rPr>
  </w:style>
  <w:style w:type="paragraph" w:styleId="Title">
    <w:name w:val="Title"/>
    <w:basedOn w:val="Normal"/>
    <w:next w:val="Normal"/>
    <w:link w:val="TitleChar"/>
    <w:uiPriority w:val="10"/>
    <w:qFormat/>
    <w:rsid w:val="0099272A"/>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99272A"/>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99272A"/>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99272A"/>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99272A"/>
    <w:rPr>
      <w:b/>
      <w:bCs/>
    </w:rPr>
  </w:style>
  <w:style w:type="character" w:styleId="Emphasis">
    <w:name w:val="Emphasis"/>
    <w:basedOn w:val="DefaultParagraphFont"/>
    <w:uiPriority w:val="20"/>
    <w:qFormat/>
    <w:rsid w:val="0099272A"/>
    <w:rPr>
      <w:i/>
      <w:iCs/>
    </w:rPr>
  </w:style>
  <w:style w:type="paragraph" w:styleId="NoSpacing">
    <w:name w:val="No Spacing"/>
    <w:uiPriority w:val="1"/>
    <w:qFormat/>
    <w:rsid w:val="0099272A"/>
    <w:pPr>
      <w:spacing w:after="0" w:line="240" w:lineRule="auto"/>
    </w:pPr>
  </w:style>
  <w:style w:type="paragraph" w:styleId="Quote">
    <w:name w:val="Quote"/>
    <w:basedOn w:val="Normal"/>
    <w:next w:val="Normal"/>
    <w:link w:val="QuoteChar"/>
    <w:uiPriority w:val="29"/>
    <w:qFormat/>
    <w:rsid w:val="0099272A"/>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99272A"/>
    <w:rPr>
      <w:color w:val="44546A" w:themeColor="text2"/>
      <w:sz w:val="24"/>
      <w:szCs w:val="24"/>
    </w:rPr>
  </w:style>
  <w:style w:type="paragraph" w:styleId="IntenseQuote">
    <w:name w:val="Intense Quote"/>
    <w:basedOn w:val="Normal"/>
    <w:next w:val="Normal"/>
    <w:link w:val="IntenseQuoteChar"/>
    <w:uiPriority w:val="30"/>
    <w:qFormat/>
    <w:rsid w:val="0099272A"/>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99272A"/>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99272A"/>
    <w:rPr>
      <w:i/>
      <w:iCs/>
      <w:color w:val="595959" w:themeColor="text1" w:themeTint="A6"/>
    </w:rPr>
  </w:style>
  <w:style w:type="character" w:styleId="IntenseEmphasis">
    <w:name w:val="Intense Emphasis"/>
    <w:basedOn w:val="DefaultParagraphFont"/>
    <w:uiPriority w:val="21"/>
    <w:qFormat/>
    <w:rsid w:val="0099272A"/>
    <w:rPr>
      <w:b/>
      <w:bCs/>
      <w:i/>
      <w:iCs/>
    </w:rPr>
  </w:style>
  <w:style w:type="character" w:styleId="SubtleReference">
    <w:name w:val="Subtle Reference"/>
    <w:basedOn w:val="DefaultParagraphFont"/>
    <w:uiPriority w:val="31"/>
    <w:qFormat/>
    <w:rsid w:val="0099272A"/>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99272A"/>
    <w:rPr>
      <w:b/>
      <w:bCs/>
      <w:smallCaps/>
      <w:color w:val="44546A" w:themeColor="text2"/>
      <w:u w:val="single"/>
    </w:rPr>
  </w:style>
  <w:style w:type="character" w:styleId="BookTitle">
    <w:name w:val="Book Title"/>
    <w:basedOn w:val="DefaultParagraphFont"/>
    <w:uiPriority w:val="33"/>
    <w:qFormat/>
    <w:rsid w:val="0099272A"/>
    <w:rPr>
      <w:b/>
      <w:bCs/>
      <w:smallCaps/>
      <w:spacing w:val="10"/>
    </w:rPr>
  </w:style>
  <w:style w:type="paragraph" w:styleId="TOCHeading">
    <w:name w:val="TOC Heading"/>
    <w:basedOn w:val="Heading1"/>
    <w:next w:val="Normal"/>
    <w:uiPriority w:val="39"/>
    <w:unhideWhenUsed/>
    <w:qFormat/>
    <w:rsid w:val="0099272A"/>
    <w:pPr>
      <w:outlineLvl w:val="9"/>
    </w:pPr>
  </w:style>
  <w:style w:type="paragraph" w:styleId="NormalWeb">
    <w:name w:val="Normal (Web)"/>
    <w:basedOn w:val="Normal"/>
    <w:uiPriority w:val="99"/>
    <w:semiHidden/>
    <w:unhideWhenUsed/>
    <w:rsid w:val="002C27C9"/>
    <w:pPr>
      <w:spacing w:before="100" w:beforeAutospacing="1" w:after="100" w:afterAutospacing="1" w:line="240" w:lineRule="auto"/>
    </w:pPr>
    <w:rPr>
      <w:rFonts w:ascii="Times New Roman" w:hAnsi="Times New Roman" w:cs="Times New Roman"/>
      <w:sz w:val="24"/>
      <w:szCs w:val="24"/>
      <w:lang w:eastAsia="en-GB"/>
    </w:rPr>
  </w:style>
  <w:style w:type="paragraph" w:styleId="Header">
    <w:name w:val="header"/>
    <w:basedOn w:val="Normal"/>
    <w:link w:val="HeaderChar"/>
    <w:uiPriority w:val="99"/>
    <w:unhideWhenUsed/>
    <w:rsid w:val="005621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2105"/>
  </w:style>
  <w:style w:type="paragraph" w:styleId="Footer">
    <w:name w:val="footer"/>
    <w:basedOn w:val="Normal"/>
    <w:link w:val="FooterChar"/>
    <w:uiPriority w:val="99"/>
    <w:unhideWhenUsed/>
    <w:rsid w:val="005621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2105"/>
  </w:style>
  <w:style w:type="paragraph" w:customStyle="1" w:styleId="Default">
    <w:name w:val="Default"/>
    <w:rsid w:val="00F7396A"/>
    <w:pPr>
      <w:autoSpaceDE w:val="0"/>
      <w:autoSpaceDN w:val="0"/>
      <w:adjustRightInd w:val="0"/>
      <w:spacing w:after="0" w:line="240" w:lineRule="auto"/>
    </w:pPr>
    <w:rPr>
      <w:rFonts w:ascii="Calibri" w:hAnsi="Calibri" w:cs="Calibri"/>
      <w:color w:val="000000"/>
      <w:sz w:val="24"/>
      <w:szCs w:val="24"/>
    </w:rPr>
  </w:style>
  <w:style w:type="table" w:customStyle="1" w:styleId="GridTable4-Accent51">
    <w:name w:val="Grid Table 4 - Accent 51"/>
    <w:basedOn w:val="TableNormal"/>
    <w:uiPriority w:val="49"/>
    <w:rsid w:val="00022415"/>
    <w:pPr>
      <w:spacing w:after="0" w:line="240" w:lineRule="auto"/>
    </w:pPr>
    <w:rPr>
      <w:rFonts w:eastAsiaTheme="minorHAnsi"/>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21">
    <w:name w:val="Grid Table 4 - Accent 21"/>
    <w:basedOn w:val="TableNormal"/>
    <w:uiPriority w:val="49"/>
    <w:rsid w:val="00022415"/>
    <w:pPr>
      <w:spacing w:after="0" w:line="240" w:lineRule="auto"/>
    </w:pPr>
    <w:rPr>
      <w:rFonts w:eastAsiaTheme="minorHAnsi"/>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61">
    <w:name w:val="Grid Table 4 - Accent 61"/>
    <w:basedOn w:val="TableNormal"/>
    <w:uiPriority w:val="49"/>
    <w:rsid w:val="00022415"/>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basedOn w:val="Normal"/>
    <w:uiPriority w:val="34"/>
    <w:qFormat/>
    <w:rsid w:val="00022415"/>
    <w:pPr>
      <w:ind w:left="720"/>
      <w:contextualSpacing/>
    </w:pPr>
  </w:style>
  <w:style w:type="character" w:styleId="Hyperlink">
    <w:name w:val="Hyperlink"/>
    <w:basedOn w:val="DefaultParagraphFont"/>
    <w:uiPriority w:val="99"/>
    <w:unhideWhenUsed/>
    <w:rsid w:val="00A4391D"/>
    <w:rPr>
      <w:color w:val="0563C1" w:themeColor="hyperlink"/>
      <w:u w:val="single"/>
    </w:rPr>
  </w:style>
  <w:style w:type="paragraph" w:styleId="BodyText">
    <w:name w:val="Body Text"/>
    <w:basedOn w:val="Normal"/>
    <w:link w:val="BodyTextChar"/>
    <w:uiPriority w:val="99"/>
    <w:rsid w:val="00E951C4"/>
    <w:pPr>
      <w:spacing w:after="0" w:line="240" w:lineRule="auto"/>
      <w:jc w:val="both"/>
    </w:pPr>
    <w:rPr>
      <w:rFonts w:ascii="Arial" w:eastAsia="Times New Roman" w:hAnsi="Arial" w:cs="Times New Roman"/>
      <w:lang w:val="x-none"/>
    </w:rPr>
  </w:style>
  <w:style w:type="character" w:customStyle="1" w:styleId="BodyTextChar">
    <w:name w:val="Body Text Char"/>
    <w:basedOn w:val="DefaultParagraphFont"/>
    <w:link w:val="BodyText"/>
    <w:uiPriority w:val="99"/>
    <w:rsid w:val="00E951C4"/>
    <w:rPr>
      <w:rFonts w:ascii="Arial" w:eastAsia="Times New Roman" w:hAnsi="Arial" w:cs="Times New Roman"/>
      <w:lang w:val="x-none"/>
    </w:rPr>
  </w:style>
  <w:style w:type="table" w:styleId="TableGrid">
    <w:name w:val="Table Grid"/>
    <w:basedOn w:val="TableNormal"/>
    <w:uiPriority w:val="59"/>
    <w:rsid w:val="00E951C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BC517B"/>
    <w:pPr>
      <w:spacing w:before="40" w:after="40" w:line="240" w:lineRule="auto"/>
    </w:pPr>
    <w:rPr>
      <w:rFonts w:ascii="CongressSans" w:eastAsia="Times New Roman" w:hAnsi="CongressSans" w:cs="Times New Roman"/>
      <w:sz w:val="20"/>
      <w:szCs w:val="20"/>
    </w:rPr>
  </w:style>
  <w:style w:type="character" w:customStyle="1" w:styleId="CommentTextChar">
    <w:name w:val="Comment Text Char"/>
    <w:basedOn w:val="DefaultParagraphFont"/>
    <w:link w:val="CommentText"/>
    <w:uiPriority w:val="99"/>
    <w:rsid w:val="00BC517B"/>
    <w:rPr>
      <w:rFonts w:ascii="CongressSans" w:eastAsia="Times New Roman" w:hAnsi="CongressSans" w:cs="Times New Roman"/>
      <w:sz w:val="20"/>
      <w:szCs w:val="20"/>
    </w:rPr>
  </w:style>
  <w:style w:type="paragraph" w:styleId="BalloonText">
    <w:name w:val="Balloon Text"/>
    <w:basedOn w:val="Normal"/>
    <w:link w:val="BalloonTextChar"/>
    <w:uiPriority w:val="99"/>
    <w:semiHidden/>
    <w:unhideWhenUsed/>
    <w:rsid w:val="0025627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627F"/>
    <w:rPr>
      <w:rFonts w:ascii="Lucida Grande" w:hAnsi="Lucida Grande" w:cs="Lucida Grande"/>
      <w:sz w:val="18"/>
      <w:szCs w:val="18"/>
    </w:rPr>
  </w:style>
  <w:style w:type="paragraph" w:styleId="TOC1">
    <w:name w:val="toc 1"/>
    <w:basedOn w:val="Normal"/>
    <w:next w:val="Normal"/>
    <w:autoRedefine/>
    <w:uiPriority w:val="39"/>
    <w:unhideWhenUsed/>
    <w:rsid w:val="006C345A"/>
    <w:pPr>
      <w:spacing w:after="100"/>
    </w:pPr>
  </w:style>
  <w:style w:type="paragraph" w:styleId="TOC3">
    <w:name w:val="toc 3"/>
    <w:basedOn w:val="Normal"/>
    <w:next w:val="Normal"/>
    <w:autoRedefine/>
    <w:uiPriority w:val="39"/>
    <w:unhideWhenUsed/>
    <w:rsid w:val="006C345A"/>
    <w:pPr>
      <w:spacing w:after="100"/>
      <w:ind w:left="440"/>
    </w:pPr>
  </w:style>
  <w:style w:type="paragraph" w:styleId="TOC2">
    <w:name w:val="toc 2"/>
    <w:basedOn w:val="Normal"/>
    <w:next w:val="Normal"/>
    <w:autoRedefine/>
    <w:uiPriority w:val="39"/>
    <w:unhideWhenUsed/>
    <w:rsid w:val="006C345A"/>
    <w:pPr>
      <w:spacing w:after="100"/>
      <w:ind w:left="220"/>
    </w:pPr>
  </w:style>
  <w:style w:type="character" w:styleId="FollowedHyperlink">
    <w:name w:val="FollowedHyperlink"/>
    <w:basedOn w:val="DefaultParagraphFont"/>
    <w:uiPriority w:val="99"/>
    <w:semiHidden/>
    <w:unhideWhenUsed/>
    <w:rsid w:val="008D25B2"/>
    <w:rPr>
      <w:color w:val="954F72" w:themeColor="followedHyperlink"/>
      <w:u w:val="single"/>
    </w:rPr>
  </w:style>
  <w:style w:type="character" w:styleId="CommentReference">
    <w:name w:val="annotation reference"/>
    <w:basedOn w:val="DefaultParagraphFont"/>
    <w:uiPriority w:val="99"/>
    <w:semiHidden/>
    <w:unhideWhenUsed/>
    <w:rsid w:val="005E3284"/>
    <w:rPr>
      <w:sz w:val="16"/>
      <w:szCs w:val="16"/>
    </w:rPr>
  </w:style>
  <w:style w:type="paragraph" w:styleId="CommentSubject">
    <w:name w:val="annotation subject"/>
    <w:basedOn w:val="CommentText"/>
    <w:next w:val="CommentText"/>
    <w:link w:val="CommentSubjectChar"/>
    <w:uiPriority w:val="99"/>
    <w:semiHidden/>
    <w:unhideWhenUsed/>
    <w:rsid w:val="00503425"/>
    <w:pPr>
      <w:spacing w:before="0" w:after="160"/>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503425"/>
    <w:rPr>
      <w:rFonts w:ascii="CongressSans" w:eastAsia="Times New Roman" w:hAnsi="CongressSans" w:cs="Times New Roman"/>
      <w:b/>
      <w:bCs/>
      <w:sz w:val="20"/>
      <w:szCs w:val="20"/>
    </w:rPr>
  </w:style>
  <w:style w:type="character" w:styleId="UnresolvedMention">
    <w:name w:val="Unresolved Mention"/>
    <w:basedOn w:val="DefaultParagraphFont"/>
    <w:uiPriority w:val="99"/>
    <w:semiHidden/>
    <w:unhideWhenUsed/>
    <w:rsid w:val="00BB1A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40972">
      <w:bodyDiv w:val="1"/>
      <w:marLeft w:val="0"/>
      <w:marRight w:val="0"/>
      <w:marTop w:val="0"/>
      <w:marBottom w:val="0"/>
      <w:divBdr>
        <w:top w:val="none" w:sz="0" w:space="0" w:color="auto"/>
        <w:left w:val="none" w:sz="0" w:space="0" w:color="auto"/>
        <w:bottom w:val="none" w:sz="0" w:space="0" w:color="auto"/>
        <w:right w:val="none" w:sz="0" w:space="0" w:color="auto"/>
      </w:divBdr>
      <w:divsChild>
        <w:div w:id="917903577">
          <w:marLeft w:val="547"/>
          <w:marRight w:val="0"/>
          <w:marTop w:val="0"/>
          <w:marBottom w:val="120"/>
          <w:divBdr>
            <w:top w:val="none" w:sz="0" w:space="0" w:color="auto"/>
            <w:left w:val="none" w:sz="0" w:space="0" w:color="auto"/>
            <w:bottom w:val="none" w:sz="0" w:space="0" w:color="auto"/>
            <w:right w:val="none" w:sz="0" w:space="0" w:color="auto"/>
          </w:divBdr>
        </w:div>
        <w:div w:id="1510212107">
          <w:marLeft w:val="547"/>
          <w:marRight w:val="0"/>
          <w:marTop w:val="0"/>
          <w:marBottom w:val="120"/>
          <w:divBdr>
            <w:top w:val="none" w:sz="0" w:space="0" w:color="auto"/>
            <w:left w:val="none" w:sz="0" w:space="0" w:color="auto"/>
            <w:bottom w:val="none" w:sz="0" w:space="0" w:color="auto"/>
            <w:right w:val="none" w:sz="0" w:space="0" w:color="auto"/>
          </w:divBdr>
        </w:div>
        <w:div w:id="2003502990">
          <w:marLeft w:val="547"/>
          <w:marRight w:val="0"/>
          <w:marTop w:val="0"/>
          <w:marBottom w:val="120"/>
          <w:divBdr>
            <w:top w:val="none" w:sz="0" w:space="0" w:color="auto"/>
            <w:left w:val="none" w:sz="0" w:space="0" w:color="auto"/>
            <w:bottom w:val="none" w:sz="0" w:space="0" w:color="auto"/>
            <w:right w:val="none" w:sz="0" w:space="0" w:color="auto"/>
          </w:divBdr>
        </w:div>
        <w:div w:id="930285292">
          <w:marLeft w:val="547"/>
          <w:marRight w:val="0"/>
          <w:marTop w:val="0"/>
          <w:marBottom w:val="120"/>
          <w:divBdr>
            <w:top w:val="none" w:sz="0" w:space="0" w:color="auto"/>
            <w:left w:val="none" w:sz="0" w:space="0" w:color="auto"/>
            <w:bottom w:val="none" w:sz="0" w:space="0" w:color="auto"/>
            <w:right w:val="none" w:sz="0" w:space="0" w:color="auto"/>
          </w:divBdr>
        </w:div>
      </w:divsChild>
    </w:div>
    <w:div w:id="1299409367">
      <w:bodyDiv w:val="1"/>
      <w:marLeft w:val="0"/>
      <w:marRight w:val="0"/>
      <w:marTop w:val="0"/>
      <w:marBottom w:val="0"/>
      <w:divBdr>
        <w:top w:val="none" w:sz="0" w:space="0" w:color="auto"/>
        <w:left w:val="none" w:sz="0" w:space="0" w:color="auto"/>
        <w:bottom w:val="none" w:sz="0" w:space="0" w:color="auto"/>
        <w:right w:val="none" w:sz="0" w:space="0" w:color="auto"/>
      </w:divBdr>
    </w:div>
    <w:div w:id="1341732711">
      <w:bodyDiv w:val="1"/>
      <w:marLeft w:val="0"/>
      <w:marRight w:val="0"/>
      <w:marTop w:val="0"/>
      <w:marBottom w:val="0"/>
      <w:divBdr>
        <w:top w:val="none" w:sz="0" w:space="0" w:color="auto"/>
        <w:left w:val="none" w:sz="0" w:space="0" w:color="auto"/>
        <w:bottom w:val="none" w:sz="0" w:space="0" w:color="auto"/>
        <w:right w:val="none" w:sz="0" w:space="0" w:color="auto"/>
      </w:divBdr>
    </w:div>
    <w:div w:id="1692490171">
      <w:bodyDiv w:val="1"/>
      <w:marLeft w:val="0"/>
      <w:marRight w:val="0"/>
      <w:marTop w:val="0"/>
      <w:marBottom w:val="0"/>
      <w:divBdr>
        <w:top w:val="none" w:sz="0" w:space="0" w:color="auto"/>
        <w:left w:val="none" w:sz="0" w:space="0" w:color="auto"/>
        <w:bottom w:val="none" w:sz="0" w:space="0" w:color="auto"/>
        <w:right w:val="none" w:sz="0" w:space="0" w:color="auto"/>
      </w:divBdr>
    </w:div>
    <w:div w:id="1923486574">
      <w:bodyDiv w:val="1"/>
      <w:marLeft w:val="0"/>
      <w:marRight w:val="0"/>
      <w:marTop w:val="0"/>
      <w:marBottom w:val="0"/>
      <w:divBdr>
        <w:top w:val="none" w:sz="0" w:space="0" w:color="auto"/>
        <w:left w:val="none" w:sz="0" w:space="0" w:color="auto"/>
        <w:bottom w:val="none" w:sz="0" w:space="0" w:color="auto"/>
        <w:right w:val="none" w:sz="0" w:space="0" w:color="auto"/>
      </w:divBdr>
    </w:div>
    <w:div w:id="1947931371">
      <w:bodyDiv w:val="1"/>
      <w:marLeft w:val="0"/>
      <w:marRight w:val="0"/>
      <w:marTop w:val="0"/>
      <w:marBottom w:val="0"/>
      <w:divBdr>
        <w:top w:val="none" w:sz="0" w:space="0" w:color="auto"/>
        <w:left w:val="none" w:sz="0" w:space="0" w:color="auto"/>
        <w:bottom w:val="none" w:sz="0" w:space="0" w:color="auto"/>
        <w:right w:val="none" w:sz="0" w:space="0" w:color="auto"/>
      </w:divBdr>
      <w:divsChild>
        <w:div w:id="2100565670">
          <w:marLeft w:val="547"/>
          <w:marRight w:val="0"/>
          <w:marTop w:val="0"/>
          <w:marBottom w:val="120"/>
          <w:divBdr>
            <w:top w:val="none" w:sz="0" w:space="0" w:color="auto"/>
            <w:left w:val="none" w:sz="0" w:space="0" w:color="auto"/>
            <w:bottom w:val="none" w:sz="0" w:space="0" w:color="auto"/>
            <w:right w:val="none" w:sz="0" w:space="0" w:color="auto"/>
          </w:divBdr>
        </w:div>
      </w:divsChild>
    </w:div>
    <w:div w:id="2069723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B.Spedding@mmu.ac.uk" TargetMode="External"/><Relationship Id="rId7" Type="http://schemas.openxmlformats.org/officeDocument/2006/relationships/settings" Target="settings.xml"/><Relationship Id="rId12" Type="http://schemas.openxmlformats.org/officeDocument/2006/relationships/hyperlink" Target="http://www.mmu.ac.uk/study/apprenticeships/resources/social-worker" TargetMode="External"/><Relationship Id="rId17" Type="http://schemas.openxmlformats.org/officeDocument/2006/relationships/oleObject" Target="embeddings/oleObject1.bin"/><Relationship Id="rId25" Type="http://schemas.openxmlformats.org/officeDocument/2006/relationships/hyperlink" Target="mailto:apprenticeships@mmu.ac.uk"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mailto:p.black@mmu.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d.barron@mmu.ac.uk" TargetMode="External"/><Relationship Id="rId5" Type="http://schemas.openxmlformats.org/officeDocument/2006/relationships/numbering" Target="numbering.xml"/><Relationship Id="rId15" Type="http://schemas.openxmlformats.org/officeDocument/2006/relationships/hyperlink" Target="https://www.developingtogetherswtp.org.uk/wp-content/uploads/2020/09/PCF-5_-Tool-1-Circle-Theory.pdf" TargetMode="External"/><Relationship Id="rId23" Type="http://schemas.openxmlformats.org/officeDocument/2006/relationships/hyperlink" Target="mailto:J.Bowden-King@mmu.ac.uk"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mmu.ac.uk/study/apprenticeships/resources/social-work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mu.ac.uk/study/apprenticeships/resources/social-worker" TargetMode="External"/><Relationship Id="rId22" Type="http://schemas.openxmlformats.org/officeDocument/2006/relationships/hyperlink" Target="mailto:Sonia.DAndreta@mmu.ac.uk"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9C3F93340FD9E49AA2C25EC95699EDF" ma:contentTypeVersion="8" ma:contentTypeDescription="Create a new document." ma:contentTypeScope="" ma:versionID="ba7fb4fc576e8f24aab34b228cc17486">
  <xsd:schema xmlns:xsd="http://www.w3.org/2001/XMLSchema" xmlns:xs="http://www.w3.org/2001/XMLSchema" xmlns:p="http://schemas.microsoft.com/office/2006/metadata/properties" xmlns:ns1="http://schemas.microsoft.com/sharepoint/v3" xmlns:ns2="a828a8ab-497a-4115-927c-3e3d3ea714b4" xmlns:ns3="ba77b6ed-860e-418f-8cae-87452862ad22" targetNamespace="http://schemas.microsoft.com/office/2006/metadata/properties" ma:root="true" ma:fieldsID="2a223efe8835f8d86fa412190fd0a082" ns1:_="" ns2:_="" ns3:_="">
    <xsd:import namespace="http://schemas.microsoft.com/sharepoint/v3"/>
    <xsd:import namespace="a828a8ab-497a-4115-927c-3e3d3ea714b4"/>
    <xsd:import namespace="ba77b6ed-860e-418f-8cae-87452862ad2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28a8ab-497a-4115-927c-3e3d3ea714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77b6ed-860e-418f-8cae-87452862ad2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CBBC4E-CEAA-4A10-8DA8-D591A29F7603}">
  <ds:schemaRefs>
    <ds:schemaRef ds:uri="http://schemas.openxmlformats.org/officeDocument/2006/bibliography"/>
  </ds:schemaRefs>
</ds:datastoreItem>
</file>

<file path=customXml/itemProps2.xml><?xml version="1.0" encoding="utf-8"?>
<ds:datastoreItem xmlns:ds="http://schemas.openxmlformats.org/officeDocument/2006/customXml" ds:itemID="{C65031AB-BB5F-4620-92A4-CD9BDC758A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828a8ab-497a-4115-927c-3e3d3ea714b4"/>
    <ds:schemaRef ds:uri="ba77b6ed-860e-418f-8cae-87452862a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F92118-E119-4AB3-9CC7-FEB5C90B4EDE}">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C1C1200-5335-4CAB-858D-57E8987AF7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17</Pages>
  <Words>3857</Words>
  <Characters>21988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MMU</Company>
  <LinksUpToDate>false</LinksUpToDate>
  <CharactersWithSpaces>25794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Williams</dc:creator>
  <cp:keywords/>
  <dc:description/>
  <cp:lastModifiedBy>John Williams</cp:lastModifiedBy>
  <cp:revision>7</cp:revision>
  <dcterms:created xsi:type="dcterms:W3CDTF">2024-03-18T13:51:00Z</dcterms:created>
  <dcterms:modified xsi:type="dcterms:W3CDTF">2024-03-19T16:10:00Z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0x01010099C3F93340FD9E49AA2C25EC95699EDF</vt:lpwstr>
  </property>
</Properties>
</file>