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C667" w14:textId="0341D41C" w:rsidR="00F5705A" w:rsidRDefault="103B5FBB" w:rsidP="103B5FBB">
      <w:pPr>
        <w:jc w:val="both"/>
      </w:pPr>
      <w:r>
        <w:rPr>
          <w:noProof/>
        </w:rPr>
        <w:drawing>
          <wp:anchor distT="0" distB="0" distL="114300" distR="114300" simplePos="0" relativeHeight="251657216" behindDoc="0" locked="0" layoutInCell="1" allowOverlap="1" wp14:anchorId="785CF5D3" wp14:editId="7A689E7F">
            <wp:simplePos x="0" y="0"/>
            <wp:positionH relativeFrom="column">
              <wp:align>left</wp:align>
            </wp:positionH>
            <wp:positionV relativeFrom="paragraph">
              <wp:posOffset>0</wp:posOffset>
            </wp:positionV>
            <wp:extent cx="1657350" cy="676275"/>
            <wp:effectExtent l="0" t="0" r="0" b="0"/>
            <wp:wrapSquare wrapText="bothSides"/>
            <wp:docPr id="623698478" name="Picture 62369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A949BB" wp14:editId="71E21459">
            <wp:simplePos x="0" y="0"/>
            <wp:positionH relativeFrom="column">
              <wp:align>right</wp:align>
            </wp:positionH>
            <wp:positionV relativeFrom="paragraph">
              <wp:posOffset>0</wp:posOffset>
            </wp:positionV>
            <wp:extent cx="1304925" cy="704850"/>
            <wp:effectExtent l="0" t="0" r="0" b="0"/>
            <wp:wrapSquare wrapText="bothSides"/>
            <wp:docPr id="1378347655" name="Picture 137834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704850"/>
                    </a:xfrm>
                    <a:prstGeom prst="rect">
                      <a:avLst/>
                    </a:prstGeom>
                  </pic:spPr>
                </pic:pic>
              </a:graphicData>
            </a:graphic>
            <wp14:sizeRelH relativeFrom="page">
              <wp14:pctWidth>0</wp14:pctWidth>
            </wp14:sizeRelH>
            <wp14:sizeRelV relativeFrom="page">
              <wp14:pctHeight>0</wp14:pctHeight>
            </wp14:sizeRelV>
          </wp:anchor>
        </w:drawing>
      </w:r>
    </w:p>
    <w:p w14:paraId="20866DCE" w14:textId="240A4DA5" w:rsidR="00F5705A" w:rsidRDefault="00F5705A" w:rsidP="103B5FBB">
      <w:pPr>
        <w:jc w:val="both"/>
        <w:rPr>
          <w:rStyle w:val="normaltextrun"/>
          <w:rFonts w:ascii="Arial" w:hAnsi="Arial" w:cs="Arial"/>
          <w:b/>
          <w:bCs/>
          <w:sz w:val="24"/>
          <w:szCs w:val="24"/>
        </w:rPr>
      </w:pPr>
    </w:p>
    <w:p w14:paraId="252BE21C" w14:textId="77777777" w:rsidR="00F430FB" w:rsidRDefault="00F430FB" w:rsidP="103B5FBB">
      <w:pPr>
        <w:jc w:val="both"/>
        <w:rPr>
          <w:rStyle w:val="normaltextrun"/>
          <w:rFonts w:ascii="Arial" w:hAnsi="Arial" w:cs="Arial"/>
          <w:b/>
          <w:bCs/>
          <w:sz w:val="24"/>
          <w:szCs w:val="24"/>
        </w:rPr>
      </w:pPr>
    </w:p>
    <w:p w14:paraId="270DE409" w14:textId="77777777" w:rsidR="00F430FB" w:rsidRDefault="00F430FB" w:rsidP="103B5FBB">
      <w:pPr>
        <w:jc w:val="both"/>
        <w:rPr>
          <w:rStyle w:val="normaltextrun"/>
          <w:rFonts w:ascii="Arial" w:hAnsi="Arial" w:cs="Arial"/>
          <w:b/>
          <w:bCs/>
          <w:sz w:val="24"/>
          <w:szCs w:val="24"/>
        </w:rPr>
      </w:pPr>
    </w:p>
    <w:p w14:paraId="58C42856" w14:textId="1F8E0977" w:rsidR="00F5705A" w:rsidRDefault="5525A46E" w:rsidP="103B5FBB">
      <w:pPr>
        <w:jc w:val="both"/>
        <w:rPr>
          <w:rStyle w:val="normaltextrun"/>
          <w:rFonts w:ascii="Arial" w:hAnsi="Arial" w:cs="Arial"/>
          <w:b/>
          <w:bCs/>
          <w:sz w:val="24"/>
          <w:szCs w:val="24"/>
        </w:rPr>
      </w:pPr>
      <w:r w:rsidRPr="103B5FBB">
        <w:rPr>
          <w:rStyle w:val="normaltextrun"/>
          <w:rFonts w:ascii="Arial" w:hAnsi="Arial" w:cs="Arial"/>
          <w:b/>
          <w:bCs/>
          <w:sz w:val="24"/>
          <w:szCs w:val="24"/>
        </w:rPr>
        <w:t>Turing Scheme – Application for Funding</w:t>
      </w:r>
    </w:p>
    <w:p w14:paraId="2B804E6E" w14:textId="64EA4455" w:rsidR="00782015" w:rsidRPr="0027265C" w:rsidRDefault="00782015" w:rsidP="128F8D87">
      <w:pPr>
        <w:jc w:val="both"/>
        <w:rPr>
          <w:rFonts w:ascii="Arial" w:hAnsi="Arial" w:cs="Arial"/>
          <w:sz w:val="24"/>
          <w:szCs w:val="24"/>
        </w:rPr>
      </w:pPr>
      <w:r w:rsidRPr="128F8D87">
        <w:rPr>
          <w:rStyle w:val="normaltextrun"/>
          <w:rFonts w:ascii="Arial" w:hAnsi="Arial" w:cs="Arial"/>
          <w:sz w:val="24"/>
          <w:szCs w:val="24"/>
        </w:rPr>
        <w:t>The </w:t>
      </w:r>
      <w:hyperlink r:id="rId7">
        <w:r w:rsidRPr="128F8D87">
          <w:rPr>
            <w:rStyle w:val="normaltextrun"/>
            <w:rFonts w:ascii="Arial" w:hAnsi="Arial" w:cs="Arial"/>
            <w:color w:val="0563C1"/>
            <w:sz w:val="24"/>
            <w:szCs w:val="24"/>
            <w:u w:val="single"/>
          </w:rPr>
          <w:t>Turing Scheme</w:t>
        </w:r>
      </w:hyperlink>
      <w:r w:rsidRPr="128F8D87">
        <w:rPr>
          <w:rStyle w:val="normaltextrun"/>
          <w:rFonts w:ascii="Arial" w:hAnsi="Arial" w:cs="Arial"/>
          <w:sz w:val="24"/>
          <w:szCs w:val="24"/>
        </w:rPr>
        <w:t xml:space="preserve"> is the UK government’s flagship student mobility funding </w:t>
      </w:r>
      <w:proofErr w:type="spellStart"/>
      <w:r w:rsidRPr="128F8D87">
        <w:rPr>
          <w:rStyle w:val="normaltextrun"/>
          <w:rFonts w:ascii="Arial" w:hAnsi="Arial" w:cs="Arial"/>
          <w:sz w:val="24"/>
          <w:szCs w:val="24"/>
        </w:rPr>
        <w:t>programme</w:t>
      </w:r>
      <w:proofErr w:type="spellEnd"/>
      <w:r w:rsidRPr="128F8D87">
        <w:rPr>
          <w:rStyle w:val="normaltextrun"/>
          <w:rFonts w:ascii="Arial" w:hAnsi="Arial" w:cs="Arial"/>
          <w:sz w:val="24"/>
          <w:szCs w:val="24"/>
        </w:rPr>
        <w:t xml:space="preserve"> that provides funding to UK </w:t>
      </w:r>
      <w:proofErr w:type="spellStart"/>
      <w:r w:rsidRPr="128F8D87">
        <w:rPr>
          <w:rStyle w:val="normaltextrun"/>
          <w:rFonts w:ascii="Arial" w:hAnsi="Arial" w:cs="Arial"/>
          <w:sz w:val="24"/>
          <w:szCs w:val="24"/>
        </w:rPr>
        <w:t>organisations</w:t>
      </w:r>
      <w:proofErr w:type="spellEnd"/>
      <w:r w:rsidRPr="128F8D87">
        <w:rPr>
          <w:rStyle w:val="normaltextrun"/>
          <w:rFonts w:ascii="Arial" w:hAnsi="Arial" w:cs="Arial"/>
          <w:sz w:val="24"/>
          <w:szCs w:val="24"/>
        </w:rPr>
        <w:t xml:space="preserve"> to unlock life-changing experiences across the world for their students. </w:t>
      </w:r>
      <w:r w:rsidRPr="128F8D87">
        <w:rPr>
          <w:rStyle w:val="eop"/>
          <w:rFonts w:ascii="Arial" w:hAnsi="Arial" w:cs="Arial"/>
          <w:sz w:val="24"/>
          <w:szCs w:val="24"/>
        </w:rPr>
        <w:t> </w:t>
      </w:r>
    </w:p>
    <w:p w14:paraId="4EF66367" w14:textId="438FD6A6" w:rsidR="00A03727" w:rsidRPr="0027265C" w:rsidRDefault="00782015" w:rsidP="128F8D87">
      <w:pPr>
        <w:jc w:val="both"/>
        <w:rPr>
          <w:rFonts w:ascii="Arial" w:hAnsi="Arial" w:cs="Arial"/>
          <w:sz w:val="24"/>
          <w:szCs w:val="24"/>
        </w:rPr>
      </w:pPr>
      <w:r w:rsidRPr="128F8D87">
        <w:rPr>
          <w:rStyle w:val="normaltextrun"/>
          <w:rFonts w:ascii="Arial" w:hAnsi="Arial" w:cs="Arial"/>
          <w:sz w:val="24"/>
          <w:szCs w:val="24"/>
        </w:rPr>
        <w:t>Manchester Metropolitan University has secured Turing</w:t>
      </w:r>
      <w:r w:rsidR="008747E2">
        <w:rPr>
          <w:rStyle w:val="normaltextrun"/>
          <w:rFonts w:ascii="Arial" w:hAnsi="Arial" w:cs="Arial"/>
          <w:sz w:val="24"/>
          <w:szCs w:val="24"/>
        </w:rPr>
        <w:t xml:space="preserve"> Scheme</w:t>
      </w:r>
      <w:r w:rsidRPr="128F8D87">
        <w:rPr>
          <w:rStyle w:val="normaltextrun"/>
          <w:rFonts w:ascii="Arial" w:hAnsi="Arial" w:cs="Arial"/>
          <w:sz w:val="24"/>
          <w:szCs w:val="24"/>
        </w:rPr>
        <w:t> funding to</w:t>
      </w:r>
      <w:r w:rsidR="00AF3B72">
        <w:rPr>
          <w:rStyle w:val="normaltextrun"/>
          <w:rFonts w:ascii="Arial" w:hAnsi="Arial" w:cs="Arial"/>
          <w:sz w:val="24"/>
          <w:szCs w:val="24"/>
        </w:rPr>
        <w:t xml:space="preserve"> support Manchester Met students studying abroad in 2021-22 via the student exchange </w:t>
      </w:r>
      <w:proofErr w:type="spellStart"/>
      <w:r w:rsidR="00AF3B72">
        <w:rPr>
          <w:rStyle w:val="normaltextrun"/>
          <w:rFonts w:ascii="Arial" w:hAnsi="Arial" w:cs="Arial"/>
          <w:sz w:val="24"/>
          <w:szCs w:val="24"/>
        </w:rPr>
        <w:t>programme</w:t>
      </w:r>
      <w:proofErr w:type="spellEnd"/>
      <w:r w:rsidR="00AF3B72">
        <w:rPr>
          <w:rStyle w:val="normaltextrun"/>
          <w:rFonts w:ascii="Arial" w:hAnsi="Arial" w:cs="Arial"/>
          <w:sz w:val="24"/>
          <w:szCs w:val="24"/>
        </w:rPr>
        <w:t>.</w:t>
      </w:r>
      <w:r w:rsidRPr="128F8D87">
        <w:rPr>
          <w:rStyle w:val="eop"/>
          <w:rFonts w:ascii="Arial" w:hAnsi="Arial" w:cs="Arial"/>
          <w:sz w:val="24"/>
          <w:szCs w:val="24"/>
        </w:rPr>
        <w:t> </w:t>
      </w:r>
    </w:p>
    <w:p w14:paraId="6B422FB2" w14:textId="70568AA1" w:rsidR="00A03727" w:rsidRPr="0027265C" w:rsidRDefault="00782015" w:rsidP="128F8D87">
      <w:pPr>
        <w:jc w:val="both"/>
        <w:rPr>
          <w:rFonts w:ascii="Arial" w:hAnsi="Arial" w:cs="Arial"/>
          <w:sz w:val="24"/>
          <w:szCs w:val="24"/>
        </w:rPr>
      </w:pPr>
      <w:r w:rsidRPr="128F8D87">
        <w:rPr>
          <w:rStyle w:val="normaltextrun"/>
          <w:rFonts w:ascii="Arial" w:hAnsi="Arial" w:cs="Arial"/>
          <w:b/>
          <w:bCs/>
          <w:sz w:val="24"/>
          <w:szCs w:val="24"/>
        </w:rPr>
        <w:t>Funding and Financial Support</w:t>
      </w:r>
      <w:r w:rsidRPr="128F8D87">
        <w:rPr>
          <w:rStyle w:val="eop"/>
          <w:rFonts w:ascii="Arial" w:hAnsi="Arial" w:cs="Arial"/>
          <w:sz w:val="24"/>
          <w:szCs w:val="24"/>
        </w:rPr>
        <w:t> </w:t>
      </w:r>
    </w:p>
    <w:p w14:paraId="423A799D" w14:textId="77777777" w:rsidR="00782015" w:rsidRPr="0027265C" w:rsidRDefault="00782015" w:rsidP="128F8D87">
      <w:pPr>
        <w:jc w:val="both"/>
        <w:rPr>
          <w:rFonts w:ascii="Arial" w:hAnsi="Arial" w:cs="Arial"/>
          <w:sz w:val="24"/>
          <w:szCs w:val="24"/>
        </w:rPr>
      </w:pPr>
      <w:r w:rsidRPr="128F8D87">
        <w:rPr>
          <w:rStyle w:val="normaltextrun"/>
          <w:rFonts w:ascii="Arial" w:hAnsi="Arial" w:cs="Arial"/>
          <w:sz w:val="24"/>
          <w:szCs w:val="24"/>
        </w:rPr>
        <w:t>The Turing Scheme provides funding towards the general cost of living abroad in the form of mobility grants that are calculated according to set grant rates in accordance with the length of the mobility period abroad. </w:t>
      </w:r>
      <w:r w:rsidRPr="128F8D87">
        <w:rPr>
          <w:rStyle w:val="eop"/>
          <w:rFonts w:ascii="Arial" w:hAnsi="Arial" w:cs="Arial"/>
          <w:sz w:val="24"/>
          <w:szCs w:val="24"/>
        </w:rPr>
        <w:t> </w:t>
      </w:r>
    </w:p>
    <w:p w14:paraId="6A3806BF" w14:textId="093B0AFD" w:rsidR="00527D9F" w:rsidRDefault="4349A9BB" w:rsidP="128F8D87">
      <w:pPr>
        <w:jc w:val="both"/>
        <w:rPr>
          <w:rFonts w:ascii="Arial" w:eastAsia="Arial" w:hAnsi="Arial" w:cs="Arial"/>
          <w:sz w:val="24"/>
          <w:szCs w:val="24"/>
        </w:rPr>
      </w:pPr>
      <w:r w:rsidRPr="31E24F53">
        <w:rPr>
          <w:rFonts w:ascii="Arial" w:eastAsia="Arial" w:hAnsi="Arial" w:cs="Arial"/>
          <w:sz w:val="24"/>
          <w:szCs w:val="24"/>
        </w:rPr>
        <w:t xml:space="preserve">Click on this link </w:t>
      </w:r>
      <w:r w:rsidR="223C0A7D" w:rsidRPr="31E24F53">
        <w:rPr>
          <w:rFonts w:ascii="Arial" w:eastAsia="Arial" w:hAnsi="Arial" w:cs="Arial"/>
          <w:sz w:val="24"/>
          <w:szCs w:val="24"/>
        </w:rPr>
        <w:t>for</w:t>
      </w:r>
      <w:r w:rsidRPr="31E24F53">
        <w:rPr>
          <w:rFonts w:ascii="Arial" w:eastAsia="Arial" w:hAnsi="Arial" w:cs="Arial"/>
          <w:sz w:val="24"/>
          <w:szCs w:val="24"/>
        </w:rPr>
        <w:t xml:space="preserve"> the</w:t>
      </w:r>
      <w:r w:rsidR="00D223E1" w:rsidRPr="31E24F53">
        <w:rPr>
          <w:rFonts w:ascii="Arial" w:eastAsia="Arial" w:hAnsi="Arial" w:cs="Arial"/>
          <w:sz w:val="24"/>
          <w:szCs w:val="24"/>
        </w:rPr>
        <w:t xml:space="preserve"> full</w:t>
      </w:r>
      <w:r w:rsidRPr="31E24F53">
        <w:rPr>
          <w:rFonts w:ascii="Arial" w:eastAsia="Arial" w:hAnsi="Arial" w:cs="Arial"/>
          <w:sz w:val="24"/>
          <w:szCs w:val="24"/>
        </w:rPr>
        <w:t xml:space="preserve"> </w:t>
      </w:r>
      <w:hyperlink r:id="rId8" w:history="1">
        <w:r w:rsidRPr="00567A33">
          <w:rPr>
            <w:rStyle w:val="Hyperlink"/>
            <w:rFonts w:ascii="Arial" w:eastAsia="Arial" w:hAnsi="Arial" w:cs="Arial"/>
            <w:sz w:val="24"/>
            <w:szCs w:val="24"/>
          </w:rPr>
          <w:t>Turing Scheme terms and conditions</w:t>
        </w:r>
        <w:r w:rsidR="0D3FBAAA" w:rsidRPr="00567A33">
          <w:rPr>
            <w:rStyle w:val="Hyperlink"/>
            <w:rFonts w:ascii="Arial" w:eastAsia="Arial" w:hAnsi="Arial" w:cs="Arial"/>
            <w:sz w:val="24"/>
            <w:szCs w:val="24"/>
          </w:rPr>
          <w:t xml:space="preserve"> of funding</w:t>
        </w:r>
      </w:hyperlink>
      <w:r w:rsidRPr="31E24F53">
        <w:rPr>
          <w:rFonts w:ascii="Arial" w:eastAsia="Arial" w:hAnsi="Arial" w:cs="Arial"/>
          <w:sz w:val="24"/>
          <w:szCs w:val="24"/>
        </w:rPr>
        <w:t xml:space="preserve">. </w:t>
      </w:r>
      <w:r w:rsidR="00D223E1" w:rsidRPr="31E24F53">
        <w:rPr>
          <w:rFonts w:ascii="Arial" w:eastAsia="Arial" w:hAnsi="Arial" w:cs="Arial"/>
          <w:sz w:val="24"/>
          <w:szCs w:val="24"/>
        </w:rPr>
        <w:t xml:space="preserve">This includes information on how the scheme works, how grants are calculated and how your personal information </w:t>
      </w:r>
      <w:r w:rsidR="6D7A1664" w:rsidRPr="31E24F53">
        <w:rPr>
          <w:rFonts w:ascii="Arial" w:eastAsia="Arial" w:hAnsi="Arial" w:cs="Arial"/>
          <w:sz w:val="24"/>
          <w:szCs w:val="24"/>
        </w:rPr>
        <w:t xml:space="preserve">is </w:t>
      </w:r>
      <w:r w:rsidR="00D223E1" w:rsidRPr="31E24F53">
        <w:rPr>
          <w:rFonts w:ascii="Arial" w:eastAsia="Arial" w:hAnsi="Arial" w:cs="Arial"/>
          <w:sz w:val="24"/>
          <w:szCs w:val="24"/>
        </w:rPr>
        <w:t xml:space="preserve">used within the Turing Scheme. </w:t>
      </w:r>
    </w:p>
    <w:p w14:paraId="50DB8E90" w14:textId="294FE47A" w:rsidR="005E4AFF" w:rsidRPr="0027265C" w:rsidRDefault="10387AA2" w:rsidP="6D4C36F2">
      <w:pPr>
        <w:jc w:val="both"/>
        <w:rPr>
          <w:rFonts w:ascii="Arial" w:eastAsia="Arial" w:hAnsi="Arial" w:cs="Arial"/>
          <w:sz w:val="24"/>
          <w:szCs w:val="24"/>
        </w:rPr>
      </w:pPr>
      <w:r w:rsidRPr="34A827E5">
        <w:rPr>
          <w:rFonts w:ascii="Arial" w:eastAsia="Arial" w:hAnsi="Arial" w:cs="Arial"/>
          <w:sz w:val="24"/>
          <w:szCs w:val="24"/>
        </w:rPr>
        <w:t>In order to be considered for Turing Scheme funding, you will need to</w:t>
      </w:r>
      <w:r w:rsidR="45DD3A28" w:rsidRPr="34A827E5">
        <w:rPr>
          <w:rFonts w:ascii="Arial" w:eastAsia="Arial" w:hAnsi="Arial" w:cs="Arial"/>
          <w:sz w:val="24"/>
          <w:szCs w:val="24"/>
        </w:rPr>
        <w:t xml:space="preserve"> accept the terms and conditions of funding. </w:t>
      </w:r>
      <w:r w:rsidR="53EF4749" w:rsidRPr="34A827E5">
        <w:rPr>
          <w:rFonts w:ascii="Arial" w:eastAsia="Arial" w:hAnsi="Arial" w:cs="Arial"/>
          <w:sz w:val="24"/>
          <w:szCs w:val="24"/>
        </w:rPr>
        <w:t>Please r</w:t>
      </w:r>
      <w:r w:rsidR="31F841F6" w:rsidRPr="34A827E5">
        <w:rPr>
          <w:rFonts w:ascii="Arial" w:eastAsia="Arial" w:hAnsi="Arial" w:cs="Arial"/>
          <w:sz w:val="24"/>
          <w:szCs w:val="24"/>
        </w:rPr>
        <w:t>ead</w:t>
      </w:r>
      <w:r w:rsidR="274AC8B1" w:rsidRPr="34A827E5">
        <w:rPr>
          <w:rFonts w:ascii="Arial" w:eastAsia="Arial" w:hAnsi="Arial" w:cs="Arial"/>
          <w:sz w:val="24"/>
          <w:szCs w:val="24"/>
        </w:rPr>
        <w:t xml:space="preserve"> them carefully</w:t>
      </w:r>
      <w:r w:rsidR="37E54817" w:rsidRPr="34A827E5">
        <w:rPr>
          <w:rFonts w:ascii="Arial" w:eastAsia="Arial" w:hAnsi="Arial" w:cs="Arial"/>
          <w:sz w:val="24"/>
          <w:szCs w:val="24"/>
        </w:rPr>
        <w:t>.</w:t>
      </w:r>
      <w:r w:rsidR="31F841F6" w:rsidRPr="34A827E5">
        <w:rPr>
          <w:rFonts w:ascii="Arial" w:eastAsia="Arial" w:hAnsi="Arial" w:cs="Arial"/>
          <w:sz w:val="24"/>
          <w:szCs w:val="24"/>
        </w:rPr>
        <w:t xml:space="preserve"> </w:t>
      </w:r>
    </w:p>
    <w:p w14:paraId="6DED82A2" w14:textId="17D6D38B" w:rsidR="005E4AFF" w:rsidRPr="0027265C" w:rsidRDefault="6EC9C6F0" w:rsidP="128F8D87">
      <w:pPr>
        <w:jc w:val="both"/>
        <w:rPr>
          <w:rFonts w:ascii="Arial" w:eastAsia="Arial" w:hAnsi="Arial" w:cs="Arial"/>
          <w:sz w:val="24"/>
          <w:szCs w:val="24"/>
        </w:rPr>
      </w:pPr>
      <w:r w:rsidRPr="34A827E5">
        <w:rPr>
          <w:rFonts w:ascii="Arial" w:eastAsia="Arial" w:hAnsi="Arial" w:cs="Arial"/>
          <w:sz w:val="24"/>
          <w:szCs w:val="24"/>
        </w:rPr>
        <w:t>If you would like to apply for Turing Scheme funding please complete</w:t>
      </w:r>
      <w:r w:rsidR="66022AF1" w:rsidRPr="34A827E5">
        <w:rPr>
          <w:rFonts w:ascii="Arial" w:eastAsia="Arial" w:hAnsi="Arial" w:cs="Arial"/>
          <w:sz w:val="24"/>
          <w:szCs w:val="24"/>
        </w:rPr>
        <w:t xml:space="preserve"> and sign</w:t>
      </w:r>
      <w:r w:rsidRPr="34A827E5">
        <w:rPr>
          <w:rFonts w:ascii="Arial" w:eastAsia="Arial" w:hAnsi="Arial" w:cs="Arial"/>
          <w:sz w:val="24"/>
          <w:szCs w:val="24"/>
        </w:rPr>
        <w:t xml:space="preserve"> the following declaration:</w:t>
      </w:r>
    </w:p>
    <w:p w14:paraId="5891A5F3" w14:textId="746966ED" w:rsidR="00B55A5C" w:rsidRPr="0033598B" w:rsidRDefault="002D41F4" w:rsidP="128F8D87">
      <w:pPr>
        <w:jc w:val="both"/>
        <w:rPr>
          <w:rFonts w:ascii="Arial" w:eastAsia="Arial" w:hAnsi="Arial" w:cs="Arial"/>
          <w:b/>
          <w:bCs/>
          <w:color w:val="000000" w:themeColor="text1"/>
          <w:sz w:val="24"/>
          <w:szCs w:val="24"/>
        </w:rPr>
      </w:pPr>
      <w:r w:rsidRPr="103B5FBB">
        <w:rPr>
          <w:rFonts w:ascii="Arial" w:eastAsia="Arial" w:hAnsi="Arial" w:cs="Arial"/>
          <w:b/>
          <w:bCs/>
          <w:color w:val="000000" w:themeColor="text1"/>
          <w:sz w:val="24"/>
          <w:szCs w:val="24"/>
        </w:rPr>
        <w:t>I confirm that</w:t>
      </w:r>
      <w:r w:rsidR="00DC655E" w:rsidRPr="103B5FBB">
        <w:rPr>
          <w:rFonts w:ascii="Arial" w:eastAsia="Arial" w:hAnsi="Arial" w:cs="Arial"/>
          <w:b/>
          <w:bCs/>
          <w:color w:val="000000" w:themeColor="text1"/>
          <w:sz w:val="24"/>
          <w:szCs w:val="24"/>
        </w:rPr>
        <w:t xml:space="preserve"> I would like to apply for Turing Scheme funding</w:t>
      </w:r>
      <w:r w:rsidR="002F08C0" w:rsidRPr="103B5FBB">
        <w:rPr>
          <w:rFonts w:ascii="Arial" w:eastAsia="Arial" w:hAnsi="Arial" w:cs="Arial"/>
          <w:b/>
          <w:bCs/>
          <w:color w:val="000000" w:themeColor="text1"/>
          <w:sz w:val="24"/>
          <w:szCs w:val="24"/>
        </w:rPr>
        <w:t xml:space="preserve"> and that</w:t>
      </w:r>
      <w:r w:rsidRPr="103B5FBB">
        <w:rPr>
          <w:rFonts w:ascii="Arial" w:eastAsia="Arial" w:hAnsi="Arial" w:cs="Arial"/>
          <w:b/>
          <w:bCs/>
          <w:color w:val="000000" w:themeColor="text1"/>
          <w:sz w:val="24"/>
          <w:szCs w:val="24"/>
        </w:rPr>
        <w:t xml:space="preserve"> I have read</w:t>
      </w:r>
      <w:r w:rsidR="002F08C0" w:rsidRPr="103B5FBB">
        <w:rPr>
          <w:rFonts w:ascii="Arial" w:eastAsia="Arial" w:hAnsi="Arial" w:cs="Arial"/>
          <w:b/>
          <w:bCs/>
          <w:color w:val="000000" w:themeColor="text1"/>
          <w:sz w:val="24"/>
          <w:szCs w:val="24"/>
        </w:rPr>
        <w:t>,</w:t>
      </w:r>
      <w:r w:rsidRPr="103B5FBB">
        <w:rPr>
          <w:rFonts w:ascii="Arial" w:eastAsia="Arial" w:hAnsi="Arial" w:cs="Arial"/>
          <w:b/>
          <w:bCs/>
          <w:color w:val="000000" w:themeColor="text1"/>
          <w:sz w:val="24"/>
          <w:szCs w:val="24"/>
        </w:rPr>
        <w:t xml:space="preserve"> understood</w:t>
      </w:r>
      <w:r w:rsidR="002F08C0" w:rsidRPr="103B5FBB">
        <w:rPr>
          <w:rFonts w:ascii="Arial" w:eastAsia="Arial" w:hAnsi="Arial" w:cs="Arial"/>
          <w:b/>
          <w:bCs/>
          <w:color w:val="000000" w:themeColor="text1"/>
          <w:sz w:val="24"/>
          <w:szCs w:val="24"/>
        </w:rPr>
        <w:t xml:space="preserve"> and ag</w:t>
      </w:r>
      <w:r w:rsidR="00C84FF7" w:rsidRPr="103B5FBB">
        <w:rPr>
          <w:rFonts w:ascii="Arial" w:eastAsia="Arial" w:hAnsi="Arial" w:cs="Arial"/>
          <w:b/>
          <w:bCs/>
          <w:color w:val="000000" w:themeColor="text1"/>
          <w:sz w:val="24"/>
          <w:szCs w:val="24"/>
        </w:rPr>
        <w:t>r</w:t>
      </w:r>
      <w:r w:rsidR="002F08C0" w:rsidRPr="103B5FBB">
        <w:rPr>
          <w:rFonts w:ascii="Arial" w:eastAsia="Arial" w:hAnsi="Arial" w:cs="Arial"/>
          <w:b/>
          <w:bCs/>
          <w:color w:val="000000" w:themeColor="text1"/>
          <w:sz w:val="24"/>
          <w:szCs w:val="24"/>
        </w:rPr>
        <w:t>ee to</w:t>
      </w:r>
      <w:r w:rsidRPr="103B5FBB">
        <w:rPr>
          <w:rFonts w:ascii="Arial" w:eastAsia="Arial" w:hAnsi="Arial" w:cs="Arial"/>
          <w:b/>
          <w:bCs/>
          <w:color w:val="000000" w:themeColor="text1"/>
          <w:sz w:val="24"/>
          <w:szCs w:val="24"/>
        </w:rPr>
        <w:t xml:space="preserve"> the </w:t>
      </w:r>
      <w:hyperlink r:id="rId9" w:anchor="Appendices">
        <w:r w:rsidRPr="103B5FBB">
          <w:rPr>
            <w:rStyle w:val="Hyperlink"/>
            <w:rFonts w:ascii="Arial" w:eastAsia="Arial" w:hAnsi="Arial" w:cs="Arial"/>
            <w:b/>
            <w:bCs/>
            <w:sz w:val="24"/>
            <w:szCs w:val="24"/>
          </w:rPr>
          <w:t>Turing Scheme terms and conditions</w:t>
        </w:r>
        <w:r w:rsidR="3E3C386B" w:rsidRPr="103B5FBB">
          <w:rPr>
            <w:rStyle w:val="Hyperlink"/>
            <w:rFonts w:ascii="Arial" w:eastAsia="Arial" w:hAnsi="Arial" w:cs="Arial"/>
            <w:b/>
            <w:bCs/>
            <w:sz w:val="24"/>
            <w:szCs w:val="24"/>
          </w:rPr>
          <w:t xml:space="preserve"> of funding</w:t>
        </w:r>
      </w:hyperlink>
      <w:r w:rsidR="002F08C0" w:rsidRPr="103B5FBB">
        <w:rPr>
          <w:rFonts w:ascii="Arial" w:eastAsia="Arial" w:hAnsi="Arial" w:cs="Arial"/>
          <w:b/>
          <w:bCs/>
          <w:color w:val="000000" w:themeColor="text1"/>
          <w:sz w:val="24"/>
          <w:szCs w:val="24"/>
        </w:rPr>
        <w:t>.</w:t>
      </w:r>
    </w:p>
    <w:tbl>
      <w:tblPr>
        <w:tblStyle w:val="TableGrid"/>
        <w:tblW w:w="0" w:type="auto"/>
        <w:tblLook w:val="04A0" w:firstRow="1" w:lastRow="0" w:firstColumn="1" w:lastColumn="0" w:noHBand="0" w:noVBand="1"/>
      </w:tblPr>
      <w:tblGrid>
        <w:gridCol w:w="1696"/>
        <w:gridCol w:w="7654"/>
      </w:tblGrid>
      <w:tr w:rsidR="00C225F8" w:rsidRPr="0027265C" w14:paraId="76E3087D" w14:textId="77777777" w:rsidTr="128F8D87">
        <w:tc>
          <w:tcPr>
            <w:tcW w:w="1696" w:type="dxa"/>
          </w:tcPr>
          <w:p w14:paraId="49043533" w14:textId="09942B92" w:rsidR="00C225F8" w:rsidRPr="0027265C" w:rsidRDefault="06632EC0" w:rsidP="128F8D87">
            <w:pPr>
              <w:jc w:val="both"/>
              <w:rPr>
                <w:rFonts w:ascii="Arial" w:eastAsia="Arial" w:hAnsi="Arial" w:cs="Arial"/>
                <w:color w:val="000000" w:themeColor="text1"/>
                <w:sz w:val="24"/>
                <w:szCs w:val="24"/>
              </w:rPr>
            </w:pPr>
            <w:r w:rsidRPr="128F8D87">
              <w:rPr>
                <w:rFonts w:ascii="Arial" w:eastAsia="Arial" w:hAnsi="Arial" w:cs="Arial"/>
                <w:color w:val="000000" w:themeColor="text1"/>
                <w:sz w:val="24"/>
                <w:szCs w:val="24"/>
              </w:rPr>
              <w:t xml:space="preserve">Full </w:t>
            </w:r>
            <w:r w:rsidR="0068660E">
              <w:rPr>
                <w:rFonts w:ascii="Arial" w:eastAsia="Arial" w:hAnsi="Arial" w:cs="Arial"/>
                <w:color w:val="000000" w:themeColor="text1"/>
                <w:sz w:val="24"/>
                <w:szCs w:val="24"/>
              </w:rPr>
              <w:t>N</w:t>
            </w:r>
            <w:r w:rsidRPr="128F8D87">
              <w:rPr>
                <w:rFonts w:ascii="Arial" w:eastAsia="Arial" w:hAnsi="Arial" w:cs="Arial"/>
                <w:color w:val="000000" w:themeColor="text1"/>
                <w:sz w:val="24"/>
                <w:szCs w:val="24"/>
              </w:rPr>
              <w:t>ame</w:t>
            </w:r>
          </w:p>
        </w:tc>
        <w:tc>
          <w:tcPr>
            <w:tcW w:w="7654" w:type="dxa"/>
          </w:tcPr>
          <w:p w14:paraId="118BF468" w14:textId="77777777" w:rsidR="00C225F8" w:rsidRDefault="00C225F8" w:rsidP="128F8D87">
            <w:pPr>
              <w:jc w:val="both"/>
              <w:rPr>
                <w:rFonts w:ascii="Arial" w:eastAsia="Arial" w:hAnsi="Arial" w:cs="Arial"/>
                <w:color w:val="000000" w:themeColor="text1"/>
                <w:sz w:val="24"/>
                <w:szCs w:val="24"/>
              </w:rPr>
            </w:pPr>
          </w:p>
          <w:p w14:paraId="4179C0B7" w14:textId="5AF203E3" w:rsidR="00F430FB" w:rsidRPr="0027265C" w:rsidRDefault="00F430FB" w:rsidP="128F8D87">
            <w:pPr>
              <w:jc w:val="both"/>
              <w:rPr>
                <w:rFonts w:ascii="Arial" w:eastAsia="Arial" w:hAnsi="Arial" w:cs="Arial"/>
                <w:color w:val="000000" w:themeColor="text1"/>
                <w:sz w:val="24"/>
                <w:szCs w:val="24"/>
              </w:rPr>
            </w:pPr>
          </w:p>
        </w:tc>
      </w:tr>
      <w:tr w:rsidR="0070584C" w:rsidRPr="0027265C" w14:paraId="33FD1F1E" w14:textId="77777777" w:rsidTr="128F8D87">
        <w:tc>
          <w:tcPr>
            <w:tcW w:w="1696" w:type="dxa"/>
          </w:tcPr>
          <w:p w14:paraId="4B660EC3" w14:textId="5283F785" w:rsidR="0070584C" w:rsidRPr="128F8D87" w:rsidRDefault="0070584C" w:rsidP="128F8D87">
            <w:pPr>
              <w:jc w:val="both"/>
              <w:rPr>
                <w:rFonts w:ascii="Arial" w:eastAsia="Arial" w:hAnsi="Arial" w:cs="Arial"/>
                <w:color w:val="000000" w:themeColor="text1"/>
                <w:sz w:val="24"/>
                <w:szCs w:val="24"/>
              </w:rPr>
            </w:pPr>
            <w:r>
              <w:rPr>
                <w:rFonts w:ascii="Arial" w:eastAsia="Arial" w:hAnsi="Arial" w:cs="Arial"/>
                <w:color w:val="000000" w:themeColor="text1"/>
                <w:sz w:val="24"/>
                <w:szCs w:val="24"/>
              </w:rPr>
              <w:t>MMU ID</w:t>
            </w:r>
          </w:p>
        </w:tc>
        <w:tc>
          <w:tcPr>
            <w:tcW w:w="7654" w:type="dxa"/>
          </w:tcPr>
          <w:p w14:paraId="50B7C66D" w14:textId="77777777" w:rsidR="0070584C" w:rsidRDefault="0070584C" w:rsidP="128F8D87">
            <w:pPr>
              <w:jc w:val="both"/>
              <w:rPr>
                <w:rFonts w:ascii="Arial" w:eastAsia="Arial" w:hAnsi="Arial" w:cs="Arial"/>
                <w:color w:val="000000" w:themeColor="text1"/>
                <w:sz w:val="24"/>
                <w:szCs w:val="24"/>
              </w:rPr>
            </w:pPr>
          </w:p>
          <w:p w14:paraId="25511E1E" w14:textId="412C048F" w:rsidR="00F430FB" w:rsidRPr="0027265C" w:rsidRDefault="00F430FB" w:rsidP="128F8D87">
            <w:pPr>
              <w:jc w:val="both"/>
              <w:rPr>
                <w:rFonts w:ascii="Arial" w:eastAsia="Arial" w:hAnsi="Arial" w:cs="Arial"/>
                <w:color w:val="000000" w:themeColor="text1"/>
                <w:sz w:val="24"/>
                <w:szCs w:val="24"/>
              </w:rPr>
            </w:pPr>
          </w:p>
        </w:tc>
      </w:tr>
      <w:tr w:rsidR="00C225F8" w:rsidRPr="0027265C" w14:paraId="72CA6106" w14:textId="77777777" w:rsidTr="128F8D87">
        <w:tc>
          <w:tcPr>
            <w:tcW w:w="1696" w:type="dxa"/>
          </w:tcPr>
          <w:p w14:paraId="7EC9A5B5" w14:textId="52B39E75" w:rsidR="00C225F8" w:rsidRPr="0027265C" w:rsidRDefault="06632EC0" w:rsidP="128F8D87">
            <w:pPr>
              <w:jc w:val="both"/>
              <w:rPr>
                <w:rFonts w:ascii="Arial" w:eastAsia="Arial" w:hAnsi="Arial" w:cs="Arial"/>
                <w:color w:val="000000" w:themeColor="text1"/>
                <w:sz w:val="24"/>
                <w:szCs w:val="24"/>
              </w:rPr>
            </w:pPr>
            <w:r w:rsidRPr="128F8D87">
              <w:rPr>
                <w:rFonts w:ascii="Arial" w:eastAsia="Arial" w:hAnsi="Arial" w:cs="Arial"/>
                <w:color w:val="000000" w:themeColor="text1"/>
                <w:sz w:val="24"/>
                <w:szCs w:val="24"/>
              </w:rPr>
              <w:t>Signature</w:t>
            </w:r>
          </w:p>
        </w:tc>
        <w:tc>
          <w:tcPr>
            <w:tcW w:w="7654" w:type="dxa"/>
          </w:tcPr>
          <w:p w14:paraId="147FDCF4" w14:textId="77777777" w:rsidR="00C225F8" w:rsidRDefault="00C225F8" w:rsidP="128F8D87">
            <w:pPr>
              <w:jc w:val="both"/>
              <w:rPr>
                <w:rFonts w:ascii="Arial" w:eastAsia="Arial" w:hAnsi="Arial" w:cs="Arial"/>
                <w:color w:val="000000" w:themeColor="text1"/>
                <w:sz w:val="24"/>
                <w:szCs w:val="24"/>
              </w:rPr>
            </w:pPr>
          </w:p>
          <w:p w14:paraId="18E70C2A" w14:textId="354433B1" w:rsidR="00F430FB" w:rsidRPr="0027265C" w:rsidRDefault="00F430FB" w:rsidP="128F8D87">
            <w:pPr>
              <w:jc w:val="both"/>
              <w:rPr>
                <w:rFonts w:ascii="Arial" w:eastAsia="Arial" w:hAnsi="Arial" w:cs="Arial"/>
                <w:color w:val="000000" w:themeColor="text1"/>
                <w:sz w:val="24"/>
                <w:szCs w:val="24"/>
              </w:rPr>
            </w:pPr>
          </w:p>
        </w:tc>
      </w:tr>
      <w:tr w:rsidR="00C225F8" w:rsidRPr="0027265C" w14:paraId="5907F20B" w14:textId="77777777" w:rsidTr="128F8D87">
        <w:tc>
          <w:tcPr>
            <w:tcW w:w="1696" w:type="dxa"/>
          </w:tcPr>
          <w:p w14:paraId="58F9251B" w14:textId="1F7389CD" w:rsidR="00C225F8" w:rsidRPr="0027265C" w:rsidRDefault="06632EC0" w:rsidP="128F8D87">
            <w:pPr>
              <w:jc w:val="both"/>
              <w:rPr>
                <w:rFonts w:ascii="Arial" w:eastAsia="Arial" w:hAnsi="Arial" w:cs="Arial"/>
                <w:color w:val="000000" w:themeColor="text1"/>
                <w:sz w:val="24"/>
                <w:szCs w:val="24"/>
              </w:rPr>
            </w:pPr>
            <w:r w:rsidRPr="128F8D87">
              <w:rPr>
                <w:rFonts w:ascii="Arial" w:eastAsia="Arial" w:hAnsi="Arial" w:cs="Arial"/>
                <w:color w:val="000000" w:themeColor="text1"/>
                <w:sz w:val="24"/>
                <w:szCs w:val="24"/>
              </w:rPr>
              <w:t>Date</w:t>
            </w:r>
          </w:p>
        </w:tc>
        <w:tc>
          <w:tcPr>
            <w:tcW w:w="7654" w:type="dxa"/>
          </w:tcPr>
          <w:p w14:paraId="6E5A5B02" w14:textId="77777777" w:rsidR="00C225F8" w:rsidRDefault="00C225F8" w:rsidP="128F8D87">
            <w:pPr>
              <w:jc w:val="both"/>
              <w:rPr>
                <w:rFonts w:ascii="Arial" w:eastAsia="Arial" w:hAnsi="Arial" w:cs="Arial"/>
                <w:color w:val="000000" w:themeColor="text1"/>
                <w:sz w:val="24"/>
                <w:szCs w:val="24"/>
              </w:rPr>
            </w:pPr>
          </w:p>
          <w:p w14:paraId="69115572" w14:textId="084C3358" w:rsidR="00F430FB" w:rsidRPr="0027265C" w:rsidRDefault="00F430FB" w:rsidP="128F8D87">
            <w:pPr>
              <w:jc w:val="both"/>
              <w:rPr>
                <w:rFonts w:ascii="Arial" w:eastAsia="Arial" w:hAnsi="Arial" w:cs="Arial"/>
                <w:color w:val="000000" w:themeColor="text1"/>
                <w:sz w:val="24"/>
                <w:szCs w:val="24"/>
              </w:rPr>
            </w:pPr>
          </w:p>
        </w:tc>
      </w:tr>
    </w:tbl>
    <w:p w14:paraId="2A54F611" w14:textId="57CF501C" w:rsidR="48F7E4FB" w:rsidRPr="0027265C" w:rsidRDefault="48F7E4FB" w:rsidP="128F8D87">
      <w:pPr>
        <w:jc w:val="both"/>
        <w:rPr>
          <w:rFonts w:ascii="Arial" w:eastAsia="Arial" w:hAnsi="Arial" w:cs="Arial"/>
          <w:sz w:val="24"/>
          <w:szCs w:val="24"/>
        </w:rPr>
      </w:pPr>
    </w:p>
    <w:p w14:paraId="43A21ED1" w14:textId="23CD14E8" w:rsidR="103B5FBB" w:rsidRDefault="0033522F" w:rsidP="103B5FBB">
      <w:pPr>
        <w:jc w:val="both"/>
        <w:rPr>
          <w:rFonts w:ascii="Arial" w:eastAsia="Arial" w:hAnsi="Arial" w:cs="Arial"/>
          <w:sz w:val="24"/>
          <w:szCs w:val="24"/>
        </w:rPr>
      </w:pPr>
      <w:r w:rsidRPr="103B5FBB">
        <w:rPr>
          <w:rFonts w:ascii="Arial" w:eastAsia="Arial" w:hAnsi="Arial" w:cs="Arial"/>
          <w:sz w:val="24"/>
          <w:szCs w:val="24"/>
        </w:rPr>
        <w:t xml:space="preserve">If you have any questions about the information contained in this letter or </w:t>
      </w:r>
      <w:r w:rsidR="00DB0EAE" w:rsidRPr="103B5FBB">
        <w:rPr>
          <w:rFonts w:ascii="Arial" w:eastAsia="Arial" w:hAnsi="Arial" w:cs="Arial"/>
          <w:sz w:val="24"/>
          <w:szCs w:val="24"/>
        </w:rPr>
        <w:t xml:space="preserve">within the linked webpages, please contact </w:t>
      </w:r>
      <w:r w:rsidR="008B621C" w:rsidRPr="103B5FBB">
        <w:rPr>
          <w:rFonts w:ascii="Arial" w:eastAsia="Arial" w:hAnsi="Arial" w:cs="Arial"/>
          <w:sz w:val="24"/>
          <w:szCs w:val="24"/>
        </w:rPr>
        <w:t xml:space="preserve">the Study Abroad and Exchange team at </w:t>
      </w:r>
      <w:hyperlink r:id="rId10">
        <w:r w:rsidR="00DB0EAE" w:rsidRPr="103B5FBB">
          <w:rPr>
            <w:rStyle w:val="Hyperlink"/>
            <w:rFonts w:ascii="Arial" w:eastAsia="Arial" w:hAnsi="Arial" w:cs="Arial"/>
            <w:sz w:val="24"/>
            <w:szCs w:val="24"/>
          </w:rPr>
          <w:t>exchanges@mmu.ac.uk</w:t>
        </w:r>
      </w:hyperlink>
      <w:r w:rsidR="00DB0EAE" w:rsidRPr="103B5FBB">
        <w:rPr>
          <w:rFonts w:ascii="Arial" w:eastAsia="Arial" w:hAnsi="Arial" w:cs="Arial"/>
          <w:sz w:val="24"/>
          <w:szCs w:val="24"/>
        </w:rPr>
        <w:t>.</w:t>
      </w:r>
    </w:p>
    <w:sectPr w:rsidR="103B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F0BE9"/>
    <w:multiLevelType w:val="hybridMultilevel"/>
    <w:tmpl w:val="27D4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377155"/>
    <w:rsid w:val="00020E95"/>
    <w:rsid w:val="00160607"/>
    <w:rsid w:val="0027265C"/>
    <w:rsid w:val="002D41F4"/>
    <w:rsid w:val="002F08C0"/>
    <w:rsid w:val="0033522F"/>
    <w:rsid w:val="0033598B"/>
    <w:rsid w:val="00340320"/>
    <w:rsid w:val="003E176E"/>
    <w:rsid w:val="00527D9F"/>
    <w:rsid w:val="00567A33"/>
    <w:rsid w:val="005D4ED5"/>
    <w:rsid w:val="005E1315"/>
    <w:rsid w:val="005E4AFF"/>
    <w:rsid w:val="005F3E25"/>
    <w:rsid w:val="0068660E"/>
    <w:rsid w:val="006A778F"/>
    <w:rsid w:val="006F5612"/>
    <w:rsid w:val="0070584C"/>
    <w:rsid w:val="007135FE"/>
    <w:rsid w:val="00782015"/>
    <w:rsid w:val="007E35D6"/>
    <w:rsid w:val="00810801"/>
    <w:rsid w:val="008156A9"/>
    <w:rsid w:val="008333E7"/>
    <w:rsid w:val="008747E2"/>
    <w:rsid w:val="008B621C"/>
    <w:rsid w:val="0099241E"/>
    <w:rsid w:val="00A03727"/>
    <w:rsid w:val="00A076C7"/>
    <w:rsid w:val="00AF184D"/>
    <w:rsid w:val="00AF3B72"/>
    <w:rsid w:val="00B55A5C"/>
    <w:rsid w:val="00B86932"/>
    <w:rsid w:val="00C225F8"/>
    <w:rsid w:val="00C32569"/>
    <w:rsid w:val="00C538BA"/>
    <w:rsid w:val="00C84FF7"/>
    <w:rsid w:val="00D223E1"/>
    <w:rsid w:val="00DA0948"/>
    <w:rsid w:val="00DB0EAE"/>
    <w:rsid w:val="00DC655E"/>
    <w:rsid w:val="00E35E85"/>
    <w:rsid w:val="00E651FE"/>
    <w:rsid w:val="00F430FB"/>
    <w:rsid w:val="00F5705A"/>
    <w:rsid w:val="00F76FF3"/>
    <w:rsid w:val="00FE032C"/>
    <w:rsid w:val="00FE5491"/>
    <w:rsid w:val="019C98B7"/>
    <w:rsid w:val="0329A52D"/>
    <w:rsid w:val="04BB111C"/>
    <w:rsid w:val="06632EC0"/>
    <w:rsid w:val="0A8DFCBF"/>
    <w:rsid w:val="0B2A52A0"/>
    <w:rsid w:val="0D3FBAAA"/>
    <w:rsid w:val="0F1107ED"/>
    <w:rsid w:val="10387AA2"/>
    <w:rsid w:val="103B5FBB"/>
    <w:rsid w:val="128F8D87"/>
    <w:rsid w:val="1493D693"/>
    <w:rsid w:val="1674F2CD"/>
    <w:rsid w:val="16F78E4A"/>
    <w:rsid w:val="182B5200"/>
    <w:rsid w:val="1F55C45A"/>
    <w:rsid w:val="209ADB2A"/>
    <w:rsid w:val="21EDFCA3"/>
    <w:rsid w:val="223C0A7D"/>
    <w:rsid w:val="228A5284"/>
    <w:rsid w:val="23718EB9"/>
    <w:rsid w:val="26D34654"/>
    <w:rsid w:val="274AC8B1"/>
    <w:rsid w:val="2B84BF53"/>
    <w:rsid w:val="2E206CB1"/>
    <w:rsid w:val="2E3AF4F0"/>
    <w:rsid w:val="2FA31C35"/>
    <w:rsid w:val="31E24F53"/>
    <w:rsid w:val="31F841F6"/>
    <w:rsid w:val="34A827E5"/>
    <w:rsid w:val="36844578"/>
    <w:rsid w:val="37E54817"/>
    <w:rsid w:val="38FE7CFB"/>
    <w:rsid w:val="3C38F14D"/>
    <w:rsid w:val="3E216DAA"/>
    <w:rsid w:val="3E3C386B"/>
    <w:rsid w:val="4349A9BB"/>
    <w:rsid w:val="45DD3A28"/>
    <w:rsid w:val="45F0D13A"/>
    <w:rsid w:val="48E0C988"/>
    <w:rsid w:val="48F7E4FB"/>
    <w:rsid w:val="49BA20C2"/>
    <w:rsid w:val="4D40047A"/>
    <w:rsid w:val="4E91707B"/>
    <w:rsid w:val="4EDBD4DB"/>
    <w:rsid w:val="5214B0FC"/>
    <w:rsid w:val="522C0199"/>
    <w:rsid w:val="53EF4749"/>
    <w:rsid w:val="5525A46E"/>
    <w:rsid w:val="5B7D9701"/>
    <w:rsid w:val="5C0A46AE"/>
    <w:rsid w:val="5E0DB52C"/>
    <w:rsid w:val="61B6E595"/>
    <w:rsid w:val="66022AF1"/>
    <w:rsid w:val="698C017D"/>
    <w:rsid w:val="6D377155"/>
    <w:rsid w:val="6D4C36F2"/>
    <w:rsid w:val="6D7A1664"/>
    <w:rsid w:val="6D911791"/>
    <w:rsid w:val="6EC9C6F0"/>
    <w:rsid w:val="7264D989"/>
    <w:rsid w:val="75BAC9CD"/>
    <w:rsid w:val="77CC974E"/>
    <w:rsid w:val="77F5B670"/>
    <w:rsid w:val="79A6532C"/>
    <w:rsid w:val="7B87F888"/>
    <w:rsid w:val="7D6BD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155"/>
  <w15:chartTrackingRefBased/>
  <w15:docId w15:val="{562D9D2D-83B9-4E9D-9632-7D2E3BAB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20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82015"/>
  </w:style>
  <w:style w:type="character" w:customStyle="1" w:styleId="eop">
    <w:name w:val="eop"/>
    <w:basedOn w:val="DefaultParagraphFont"/>
    <w:rsid w:val="00782015"/>
  </w:style>
  <w:style w:type="paragraph" w:styleId="ListParagraph">
    <w:name w:val="List Paragraph"/>
    <w:basedOn w:val="Normal"/>
    <w:uiPriority w:val="34"/>
    <w:qFormat/>
    <w:rsid w:val="00F76FF3"/>
    <w:pPr>
      <w:ind w:left="720"/>
      <w:contextualSpacing/>
    </w:pPr>
  </w:style>
  <w:style w:type="table" w:styleId="TableGrid">
    <w:name w:val="Table Grid"/>
    <w:basedOn w:val="TableNormal"/>
    <w:uiPriority w:val="39"/>
    <w:rsid w:val="00C2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EAE"/>
    <w:rPr>
      <w:color w:val="0563C1" w:themeColor="hyperlink"/>
      <w:u w:val="single"/>
    </w:rPr>
  </w:style>
  <w:style w:type="character" w:styleId="UnresolvedMention">
    <w:name w:val="Unresolved Mention"/>
    <w:basedOn w:val="DefaultParagraphFont"/>
    <w:uiPriority w:val="99"/>
    <w:semiHidden/>
    <w:unhideWhenUsed/>
    <w:rsid w:val="00DB0EA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59270">
      <w:bodyDiv w:val="1"/>
      <w:marLeft w:val="0"/>
      <w:marRight w:val="0"/>
      <w:marTop w:val="0"/>
      <w:marBottom w:val="0"/>
      <w:divBdr>
        <w:top w:val="none" w:sz="0" w:space="0" w:color="auto"/>
        <w:left w:val="none" w:sz="0" w:space="0" w:color="auto"/>
        <w:bottom w:val="none" w:sz="0" w:space="0" w:color="auto"/>
        <w:right w:val="none" w:sz="0" w:space="0" w:color="auto"/>
      </w:divBdr>
      <w:divsChild>
        <w:div w:id="66651358">
          <w:marLeft w:val="0"/>
          <w:marRight w:val="0"/>
          <w:marTop w:val="0"/>
          <w:marBottom w:val="0"/>
          <w:divBdr>
            <w:top w:val="none" w:sz="0" w:space="0" w:color="auto"/>
            <w:left w:val="none" w:sz="0" w:space="0" w:color="auto"/>
            <w:bottom w:val="none" w:sz="0" w:space="0" w:color="auto"/>
            <w:right w:val="none" w:sz="0" w:space="0" w:color="auto"/>
          </w:divBdr>
        </w:div>
        <w:div w:id="206451652">
          <w:marLeft w:val="0"/>
          <w:marRight w:val="0"/>
          <w:marTop w:val="0"/>
          <w:marBottom w:val="0"/>
          <w:divBdr>
            <w:top w:val="none" w:sz="0" w:space="0" w:color="auto"/>
            <w:left w:val="none" w:sz="0" w:space="0" w:color="auto"/>
            <w:bottom w:val="none" w:sz="0" w:space="0" w:color="auto"/>
            <w:right w:val="none" w:sz="0" w:space="0" w:color="auto"/>
          </w:divBdr>
        </w:div>
        <w:div w:id="1191919562">
          <w:marLeft w:val="0"/>
          <w:marRight w:val="0"/>
          <w:marTop w:val="0"/>
          <w:marBottom w:val="0"/>
          <w:divBdr>
            <w:top w:val="none" w:sz="0" w:space="0" w:color="auto"/>
            <w:left w:val="none" w:sz="0" w:space="0" w:color="auto"/>
            <w:bottom w:val="none" w:sz="0" w:space="0" w:color="auto"/>
            <w:right w:val="none" w:sz="0" w:space="0" w:color="auto"/>
          </w:divBdr>
        </w:div>
        <w:div w:id="1442604476">
          <w:marLeft w:val="0"/>
          <w:marRight w:val="0"/>
          <w:marTop w:val="0"/>
          <w:marBottom w:val="0"/>
          <w:divBdr>
            <w:top w:val="none" w:sz="0" w:space="0" w:color="auto"/>
            <w:left w:val="none" w:sz="0" w:space="0" w:color="auto"/>
            <w:bottom w:val="none" w:sz="0" w:space="0" w:color="auto"/>
            <w:right w:val="none" w:sz="0" w:space="0" w:color="auto"/>
          </w:divBdr>
        </w:div>
        <w:div w:id="184670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ac.uk/study/international/study-abroad/offer-holders/study-abroad-turing-scheme-funded" TargetMode="External"/><Relationship Id="rId3" Type="http://schemas.openxmlformats.org/officeDocument/2006/relationships/settings" Target="settings.xml"/><Relationship Id="rId7" Type="http://schemas.openxmlformats.org/officeDocument/2006/relationships/hyperlink" Target="https://www.turing-scheme.org.uk/about/information-for-particip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xchanges@mmu.ac.uk" TargetMode="External"/><Relationship Id="rId4" Type="http://schemas.openxmlformats.org/officeDocument/2006/relationships/webSettings" Target="webSettings.xml"/><Relationship Id="rId9" Type="http://schemas.openxmlformats.org/officeDocument/2006/relationships/hyperlink" Target="https://www.mmu.ac.uk/study/international/study-abroad/offer-holders/study-abroad-turing-scheme-f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1619</Characters>
  <Application>Microsoft Office Word</Application>
  <DocSecurity>0</DocSecurity>
  <Lines>38</Lines>
  <Paragraphs>13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Melville</dc:creator>
  <cp:keywords/>
  <dc:description/>
  <cp:lastModifiedBy>Alastair Melville</cp:lastModifiedBy>
  <cp:revision>4</cp:revision>
  <dcterms:created xsi:type="dcterms:W3CDTF">2021-12-01T13:11:00Z</dcterms:created>
  <dcterms:modified xsi:type="dcterms:W3CDTF">2021-12-01T16:40:00Z</dcterms:modified>
</cp:coreProperties>
</file>