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F003C" w:rsidP="005F003C" w:rsidRDefault="005F003C" w14:paraId="654DB7E6" w14:textId="77777777">
      <w:pPr>
        <w:pStyle w:val="TOCHeading"/>
        <w:spacing w:after="240" w:line="240" w:lineRule="auto"/>
      </w:pPr>
      <w:r>
        <w:t>Information Security Management</w:t>
      </w:r>
    </w:p>
    <w:p w:rsidR="005F003C" w:rsidP="005F003C" w:rsidRDefault="005F003C" w14:paraId="654DB7E7" w14:textId="056B5AEF">
      <w:pPr>
        <w:pStyle w:val="TOCHeading"/>
        <w:spacing w:after="240" w:line="240" w:lineRule="auto"/>
      </w:pPr>
      <w:r>
        <w:t>Risk Assessment – [</w:t>
      </w:r>
      <w:r w:rsidR="00C45922">
        <w:t xml:space="preserve">asset, </w:t>
      </w:r>
      <w:r>
        <w:t>system</w:t>
      </w:r>
      <w:r w:rsidR="00C45922">
        <w:t xml:space="preserve"> or process</w:t>
      </w:r>
      <w:r>
        <w:t>]</w:t>
      </w:r>
    </w:p>
    <w:p w:rsidR="005F003C" w:rsidP="005F003C" w:rsidRDefault="005F003C" w14:paraId="654DB7E8" w14:textId="028C41B1">
      <w:pPr>
        <w:spacing w:after="0" w:line="240" w:lineRule="auto"/>
      </w:pPr>
      <w:r>
        <w:t>Own</w:t>
      </w:r>
      <w:r w:rsidR="006378DB">
        <w:t>er:</w:t>
      </w:r>
      <w:r w:rsidR="006378DB">
        <w:tab/>
      </w:r>
      <w:r w:rsidR="006378DB">
        <w:tab/>
      </w:r>
      <w:r w:rsidR="006378DB">
        <w:tab/>
      </w:r>
    </w:p>
    <w:p w:rsidR="005F003C" w:rsidP="005F003C" w:rsidRDefault="005F003C" w14:paraId="654DB7E9" w14:textId="77777777">
      <w:pPr>
        <w:spacing w:after="0" w:line="240" w:lineRule="auto"/>
      </w:pPr>
      <w:r>
        <w:t>Author:</w:t>
      </w:r>
      <w:r>
        <w:tab/>
      </w:r>
      <w:r>
        <w:tab/>
      </w:r>
      <w:r>
        <w:tab/>
      </w:r>
    </w:p>
    <w:p w:rsidR="005F003C" w:rsidP="005F003C" w:rsidRDefault="005F003C" w14:paraId="654DB7EA" w14:textId="77777777">
      <w:pPr>
        <w:spacing w:after="0" w:line="240" w:lineRule="auto"/>
      </w:pPr>
      <w:r>
        <w:t xml:space="preserve">Created: </w:t>
      </w:r>
      <w:r>
        <w:tab/>
      </w:r>
      <w:r>
        <w:tab/>
      </w:r>
    </w:p>
    <w:p w:rsidR="005F003C" w:rsidP="005F003C" w:rsidRDefault="005F003C" w14:paraId="654DB7EB" w14:textId="77777777">
      <w:pPr>
        <w:spacing w:after="0" w:line="240" w:lineRule="auto"/>
      </w:pPr>
      <w:r>
        <w:t xml:space="preserve">Version: </w:t>
      </w:r>
      <w:r>
        <w:tab/>
      </w:r>
      <w:r>
        <w:tab/>
      </w:r>
    </w:p>
    <w:p w:rsidR="006F7D7D" w:rsidP="005F003C" w:rsidRDefault="005F003C" w14:paraId="654DB7EC" w14:textId="77777777">
      <w:pPr>
        <w:spacing w:after="0" w:line="240" w:lineRule="auto"/>
      </w:pPr>
      <w:r>
        <w:t>Last updated:</w:t>
      </w:r>
      <w:r>
        <w:tab/>
      </w:r>
      <w:r>
        <w:tab/>
      </w:r>
    </w:p>
    <w:p w:rsidR="005F003C" w:rsidP="005F003C" w:rsidRDefault="005F003C" w14:paraId="654DB7ED" w14:textId="77777777">
      <w:pPr>
        <w:spacing w:after="0" w:line="240" w:lineRule="auto"/>
        <w:rPr>
          <w:b/>
        </w:rPr>
      </w:pPr>
      <w:bookmarkStart w:name="_Toc422467516" w:id="0"/>
    </w:p>
    <w:p w:rsidR="005F003C" w:rsidP="005F003C" w:rsidRDefault="005F003C" w14:paraId="654DB7EE" w14:textId="77777777">
      <w:pPr>
        <w:spacing w:after="0" w:line="240" w:lineRule="auto"/>
        <w:rPr>
          <w:b/>
        </w:rPr>
        <w:sectPr w:rsidR="005F003C">
          <w:pgSz w:w="11906" w:h="16838" w:orient="portrait"/>
          <w:pgMar w:top="1440" w:right="1440" w:bottom="1440" w:left="1440" w:header="708" w:footer="708" w:gutter="0"/>
          <w:cols w:space="708"/>
          <w:docGrid w:linePitch="360"/>
        </w:sectPr>
      </w:pPr>
    </w:p>
    <w:bookmarkEnd w:displacedByCustomXml="next" w:id="0"/>
    <w:sdt>
      <w:sdtPr>
        <w:rPr>
          <w:rFonts w:asciiTheme="minorHAnsi" w:hAnsiTheme="minorHAnsi" w:eastAsiaTheme="minorHAnsi" w:cstheme="minorBidi"/>
          <w:color w:val="auto"/>
          <w:sz w:val="22"/>
          <w:szCs w:val="22"/>
          <w:lang w:val="en-GB"/>
        </w:rPr>
        <w:id w:val="654569107"/>
        <w:docPartObj>
          <w:docPartGallery w:val="Table of Contents"/>
          <w:docPartUnique/>
        </w:docPartObj>
      </w:sdtPr>
      <w:sdtEndPr>
        <w:rPr>
          <w:b/>
          <w:bCs/>
          <w:noProof/>
        </w:rPr>
      </w:sdtEndPr>
      <w:sdtContent>
        <w:p w:rsidR="005F003C" w:rsidP="00C055EF" w:rsidRDefault="005F003C" w14:paraId="654DB7EF" w14:textId="77777777">
          <w:pPr>
            <w:pStyle w:val="TOCHeading"/>
            <w:spacing w:after="240" w:line="240" w:lineRule="auto"/>
          </w:pPr>
          <w:r>
            <w:t>Contents</w:t>
          </w:r>
        </w:p>
        <w:p w:rsidR="00887279" w:rsidRDefault="005F003C" w14:paraId="0C4159FE" w14:textId="77777777">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history="1" w:anchor="_Toc478552527">
            <w:r w:rsidRPr="004700F8" w:rsidR="00887279">
              <w:rPr>
                <w:rStyle w:val="Hyperlink"/>
                <w:b/>
                <w:noProof/>
              </w:rPr>
              <w:t>1.</w:t>
            </w:r>
            <w:r w:rsidR="00887279">
              <w:rPr>
                <w:rFonts w:eastAsiaTheme="minorEastAsia"/>
                <w:noProof/>
                <w:lang w:eastAsia="en-GB"/>
              </w:rPr>
              <w:tab/>
            </w:r>
            <w:r w:rsidRPr="004700F8" w:rsidR="00887279">
              <w:rPr>
                <w:rStyle w:val="Hyperlink"/>
                <w:b/>
                <w:noProof/>
              </w:rPr>
              <w:t>System or Process</w:t>
            </w:r>
            <w:r w:rsidR="00887279">
              <w:rPr>
                <w:noProof/>
                <w:webHidden/>
              </w:rPr>
              <w:tab/>
            </w:r>
            <w:r w:rsidR="00887279">
              <w:rPr>
                <w:noProof/>
                <w:webHidden/>
              </w:rPr>
              <w:fldChar w:fldCharType="begin"/>
            </w:r>
            <w:r w:rsidR="00887279">
              <w:rPr>
                <w:noProof/>
                <w:webHidden/>
              </w:rPr>
              <w:instrText xml:space="preserve"> PAGEREF _Toc478552527 \h </w:instrText>
            </w:r>
            <w:r w:rsidR="00887279">
              <w:rPr>
                <w:noProof/>
                <w:webHidden/>
              </w:rPr>
            </w:r>
            <w:r w:rsidR="00887279">
              <w:rPr>
                <w:noProof/>
                <w:webHidden/>
              </w:rPr>
              <w:fldChar w:fldCharType="separate"/>
            </w:r>
            <w:r w:rsidR="00887279">
              <w:rPr>
                <w:noProof/>
                <w:webHidden/>
              </w:rPr>
              <w:t>2</w:t>
            </w:r>
            <w:r w:rsidR="00887279">
              <w:rPr>
                <w:noProof/>
                <w:webHidden/>
              </w:rPr>
              <w:fldChar w:fldCharType="end"/>
            </w:r>
          </w:hyperlink>
        </w:p>
        <w:p w:rsidR="00887279" w:rsidRDefault="0053601B" w14:paraId="422617A0" w14:textId="77777777">
          <w:pPr>
            <w:pStyle w:val="TOC1"/>
            <w:tabs>
              <w:tab w:val="left" w:pos="440"/>
              <w:tab w:val="right" w:leader="dot" w:pos="9016"/>
            </w:tabs>
            <w:rPr>
              <w:rFonts w:eastAsiaTheme="minorEastAsia"/>
              <w:noProof/>
              <w:lang w:eastAsia="en-GB"/>
            </w:rPr>
          </w:pPr>
          <w:hyperlink w:history="1" w:anchor="_Toc478552528">
            <w:r w:rsidRPr="004700F8" w:rsidR="00887279">
              <w:rPr>
                <w:rStyle w:val="Hyperlink"/>
                <w:b/>
                <w:noProof/>
              </w:rPr>
              <w:t>2.</w:t>
            </w:r>
            <w:r w:rsidR="00887279">
              <w:rPr>
                <w:rFonts w:eastAsiaTheme="minorEastAsia"/>
                <w:noProof/>
                <w:lang w:eastAsia="en-GB"/>
              </w:rPr>
              <w:tab/>
            </w:r>
            <w:r w:rsidRPr="004700F8" w:rsidR="00887279">
              <w:rPr>
                <w:rStyle w:val="Hyperlink"/>
                <w:b/>
                <w:noProof/>
              </w:rPr>
              <w:t>Information Asset</w:t>
            </w:r>
            <w:r w:rsidR="00887279">
              <w:rPr>
                <w:noProof/>
                <w:webHidden/>
              </w:rPr>
              <w:tab/>
            </w:r>
            <w:r w:rsidR="00887279">
              <w:rPr>
                <w:noProof/>
                <w:webHidden/>
              </w:rPr>
              <w:fldChar w:fldCharType="begin"/>
            </w:r>
            <w:r w:rsidR="00887279">
              <w:rPr>
                <w:noProof/>
                <w:webHidden/>
              </w:rPr>
              <w:instrText xml:space="preserve"> PAGEREF _Toc478552528 \h </w:instrText>
            </w:r>
            <w:r w:rsidR="00887279">
              <w:rPr>
                <w:noProof/>
                <w:webHidden/>
              </w:rPr>
            </w:r>
            <w:r w:rsidR="00887279">
              <w:rPr>
                <w:noProof/>
                <w:webHidden/>
              </w:rPr>
              <w:fldChar w:fldCharType="separate"/>
            </w:r>
            <w:r w:rsidR="00887279">
              <w:rPr>
                <w:noProof/>
                <w:webHidden/>
              </w:rPr>
              <w:t>2</w:t>
            </w:r>
            <w:r w:rsidR="00887279">
              <w:rPr>
                <w:noProof/>
                <w:webHidden/>
              </w:rPr>
              <w:fldChar w:fldCharType="end"/>
            </w:r>
          </w:hyperlink>
        </w:p>
        <w:p w:rsidR="00887279" w:rsidRDefault="0053601B" w14:paraId="4A65315D" w14:textId="77777777">
          <w:pPr>
            <w:pStyle w:val="TOC1"/>
            <w:tabs>
              <w:tab w:val="left" w:pos="440"/>
              <w:tab w:val="right" w:leader="dot" w:pos="9016"/>
            </w:tabs>
            <w:rPr>
              <w:rFonts w:eastAsiaTheme="minorEastAsia"/>
              <w:noProof/>
              <w:lang w:eastAsia="en-GB"/>
            </w:rPr>
          </w:pPr>
          <w:hyperlink w:history="1" w:anchor="_Toc478552529">
            <w:r w:rsidRPr="004700F8" w:rsidR="00887279">
              <w:rPr>
                <w:rStyle w:val="Hyperlink"/>
                <w:b/>
                <w:noProof/>
              </w:rPr>
              <w:t>3.</w:t>
            </w:r>
            <w:r w:rsidR="00887279">
              <w:rPr>
                <w:rFonts w:eastAsiaTheme="minorEastAsia"/>
                <w:noProof/>
                <w:lang w:eastAsia="en-GB"/>
              </w:rPr>
              <w:tab/>
            </w:r>
            <w:r w:rsidRPr="004700F8" w:rsidR="00887279">
              <w:rPr>
                <w:rStyle w:val="Hyperlink"/>
                <w:b/>
                <w:noProof/>
              </w:rPr>
              <w:t>Vulnerability</w:t>
            </w:r>
            <w:r w:rsidR="00887279">
              <w:rPr>
                <w:noProof/>
                <w:webHidden/>
              </w:rPr>
              <w:tab/>
            </w:r>
            <w:r w:rsidR="00887279">
              <w:rPr>
                <w:noProof/>
                <w:webHidden/>
              </w:rPr>
              <w:fldChar w:fldCharType="begin"/>
            </w:r>
            <w:r w:rsidR="00887279">
              <w:rPr>
                <w:noProof/>
                <w:webHidden/>
              </w:rPr>
              <w:instrText xml:space="preserve"> PAGEREF _Toc478552529 \h </w:instrText>
            </w:r>
            <w:r w:rsidR="00887279">
              <w:rPr>
                <w:noProof/>
                <w:webHidden/>
              </w:rPr>
            </w:r>
            <w:r w:rsidR="00887279">
              <w:rPr>
                <w:noProof/>
                <w:webHidden/>
              </w:rPr>
              <w:fldChar w:fldCharType="separate"/>
            </w:r>
            <w:r w:rsidR="00887279">
              <w:rPr>
                <w:noProof/>
                <w:webHidden/>
              </w:rPr>
              <w:t>2</w:t>
            </w:r>
            <w:r w:rsidR="00887279">
              <w:rPr>
                <w:noProof/>
                <w:webHidden/>
              </w:rPr>
              <w:fldChar w:fldCharType="end"/>
            </w:r>
          </w:hyperlink>
        </w:p>
        <w:p w:rsidR="00887279" w:rsidRDefault="0053601B" w14:paraId="27238744" w14:textId="77777777">
          <w:pPr>
            <w:pStyle w:val="TOC1"/>
            <w:tabs>
              <w:tab w:val="left" w:pos="440"/>
              <w:tab w:val="right" w:leader="dot" w:pos="9016"/>
            </w:tabs>
            <w:rPr>
              <w:rFonts w:eastAsiaTheme="minorEastAsia"/>
              <w:noProof/>
              <w:lang w:eastAsia="en-GB"/>
            </w:rPr>
          </w:pPr>
          <w:hyperlink w:history="1" w:anchor="_Toc478552530">
            <w:r w:rsidRPr="004700F8" w:rsidR="00887279">
              <w:rPr>
                <w:rStyle w:val="Hyperlink"/>
                <w:b/>
                <w:noProof/>
              </w:rPr>
              <w:t>4.</w:t>
            </w:r>
            <w:r w:rsidR="00887279">
              <w:rPr>
                <w:rFonts w:eastAsiaTheme="minorEastAsia"/>
                <w:noProof/>
                <w:lang w:eastAsia="en-GB"/>
              </w:rPr>
              <w:tab/>
            </w:r>
            <w:r w:rsidRPr="004700F8" w:rsidR="00887279">
              <w:rPr>
                <w:rStyle w:val="Hyperlink"/>
                <w:b/>
                <w:noProof/>
              </w:rPr>
              <w:t>Threat</w:t>
            </w:r>
            <w:r w:rsidR="00887279">
              <w:rPr>
                <w:noProof/>
                <w:webHidden/>
              </w:rPr>
              <w:tab/>
            </w:r>
            <w:r w:rsidR="00887279">
              <w:rPr>
                <w:noProof/>
                <w:webHidden/>
              </w:rPr>
              <w:fldChar w:fldCharType="begin"/>
            </w:r>
            <w:r w:rsidR="00887279">
              <w:rPr>
                <w:noProof/>
                <w:webHidden/>
              </w:rPr>
              <w:instrText xml:space="preserve"> PAGEREF _Toc478552530 \h </w:instrText>
            </w:r>
            <w:r w:rsidR="00887279">
              <w:rPr>
                <w:noProof/>
                <w:webHidden/>
              </w:rPr>
            </w:r>
            <w:r w:rsidR="00887279">
              <w:rPr>
                <w:noProof/>
                <w:webHidden/>
              </w:rPr>
              <w:fldChar w:fldCharType="separate"/>
            </w:r>
            <w:r w:rsidR="00887279">
              <w:rPr>
                <w:noProof/>
                <w:webHidden/>
              </w:rPr>
              <w:t>2</w:t>
            </w:r>
            <w:r w:rsidR="00887279">
              <w:rPr>
                <w:noProof/>
                <w:webHidden/>
              </w:rPr>
              <w:fldChar w:fldCharType="end"/>
            </w:r>
          </w:hyperlink>
        </w:p>
        <w:p w:rsidR="00887279" w:rsidRDefault="0053601B" w14:paraId="19090450" w14:textId="77777777">
          <w:pPr>
            <w:pStyle w:val="TOC1"/>
            <w:tabs>
              <w:tab w:val="left" w:pos="440"/>
              <w:tab w:val="right" w:leader="dot" w:pos="9016"/>
            </w:tabs>
            <w:rPr>
              <w:rFonts w:eastAsiaTheme="minorEastAsia"/>
              <w:noProof/>
              <w:lang w:eastAsia="en-GB"/>
            </w:rPr>
          </w:pPr>
          <w:hyperlink w:history="1" w:anchor="_Toc478552531">
            <w:r w:rsidRPr="004700F8" w:rsidR="00887279">
              <w:rPr>
                <w:rStyle w:val="Hyperlink"/>
                <w:b/>
                <w:noProof/>
              </w:rPr>
              <w:t>5.</w:t>
            </w:r>
            <w:r w:rsidR="00887279">
              <w:rPr>
                <w:rFonts w:eastAsiaTheme="minorEastAsia"/>
                <w:noProof/>
                <w:lang w:eastAsia="en-GB"/>
              </w:rPr>
              <w:tab/>
            </w:r>
            <w:r w:rsidRPr="004700F8" w:rsidR="00887279">
              <w:rPr>
                <w:rStyle w:val="Hyperlink"/>
                <w:b/>
                <w:noProof/>
              </w:rPr>
              <w:t>Likelihood</w:t>
            </w:r>
            <w:r w:rsidR="00887279">
              <w:rPr>
                <w:noProof/>
                <w:webHidden/>
              </w:rPr>
              <w:tab/>
            </w:r>
            <w:r w:rsidR="00887279">
              <w:rPr>
                <w:noProof/>
                <w:webHidden/>
              </w:rPr>
              <w:fldChar w:fldCharType="begin"/>
            </w:r>
            <w:r w:rsidR="00887279">
              <w:rPr>
                <w:noProof/>
                <w:webHidden/>
              </w:rPr>
              <w:instrText xml:space="preserve"> PAGEREF _Toc478552531 \h </w:instrText>
            </w:r>
            <w:r w:rsidR="00887279">
              <w:rPr>
                <w:noProof/>
                <w:webHidden/>
              </w:rPr>
            </w:r>
            <w:r w:rsidR="00887279">
              <w:rPr>
                <w:noProof/>
                <w:webHidden/>
              </w:rPr>
              <w:fldChar w:fldCharType="separate"/>
            </w:r>
            <w:r w:rsidR="00887279">
              <w:rPr>
                <w:noProof/>
                <w:webHidden/>
              </w:rPr>
              <w:t>2</w:t>
            </w:r>
            <w:r w:rsidR="00887279">
              <w:rPr>
                <w:noProof/>
                <w:webHidden/>
              </w:rPr>
              <w:fldChar w:fldCharType="end"/>
            </w:r>
          </w:hyperlink>
        </w:p>
        <w:p w:rsidR="00887279" w:rsidRDefault="0053601B" w14:paraId="09F724EB" w14:textId="77777777">
          <w:pPr>
            <w:pStyle w:val="TOC1"/>
            <w:tabs>
              <w:tab w:val="left" w:pos="440"/>
              <w:tab w:val="right" w:leader="dot" w:pos="9016"/>
            </w:tabs>
            <w:rPr>
              <w:rFonts w:eastAsiaTheme="minorEastAsia"/>
              <w:noProof/>
              <w:lang w:eastAsia="en-GB"/>
            </w:rPr>
          </w:pPr>
          <w:hyperlink w:history="1" w:anchor="_Toc478552532">
            <w:r w:rsidRPr="004700F8" w:rsidR="00887279">
              <w:rPr>
                <w:rStyle w:val="Hyperlink"/>
                <w:b/>
                <w:noProof/>
              </w:rPr>
              <w:t>6.</w:t>
            </w:r>
            <w:r w:rsidR="00887279">
              <w:rPr>
                <w:rFonts w:eastAsiaTheme="minorEastAsia"/>
                <w:noProof/>
                <w:lang w:eastAsia="en-GB"/>
              </w:rPr>
              <w:tab/>
            </w:r>
            <w:r w:rsidRPr="004700F8" w:rsidR="00887279">
              <w:rPr>
                <w:rStyle w:val="Hyperlink"/>
                <w:b/>
                <w:noProof/>
              </w:rPr>
              <w:t>Impact</w:t>
            </w:r>
            <w:r w:rsidR="00887279">
              <w:rPr>
                <w:noProof/>
                <w:webHidden/>
              </w:rPr>
              <w:tab/>
            </w:r>
            <w:r w:rsidR="00887279">
              <w:rPr>
                <w:noProof/>
                <w:webHidden/>
              </w:rPr>
              <w:fldChar w:fldCharType="begin"/>
            </w:r>
            <w:r w:rsidR="00887279">
              <w:rPr>
                <w:noProof/>
                <w:webHidden/>
              </w:rPr>
              <w:instrText xml:space="preserve"> PAGEREF _Toc478552532 \h </w:instrText>
            </w:r>
            <w:r w:rsidR="00887279">
              <w:rPr>
                <w:noProof/>
                <w:webHidden/>
              </w:rPr>
            </w:r>
            <w:r w:rsidR="00887279">
              <w:rPr>
                <w:noProof/>
                <w:webHidden/>
              </w:rPr>
              <w:fldChar w:fldCharType="separate"/>
            </w:r>
            <w:r w:rsidR="00887279">
              <w:rPr>
                <w:noProof/>
                <w:webHidden/>
              </w:rPr>
              <w:t>2</w:t>
            </w:r>
            <w:r w:rsidR="00887279">
              <w:rPr>
                <w:noProof/>
                <w:webHidden/>
              </w:rPr>
              <w:fldChar w:fldCharType="end"/>
            </w:r>
          </w:hyperlink>
        </w:p>
        <w:p w:rsidR="00887279" w:rsidRDefault="0053601B" w14:paraId="694FF328" w14:textId="77777777">
          <w:pPr>
            <w:pStyle w:val="TOC1"/>
            <w:tabs>
              <w:tab w:val="left" w:pos="440"/>
              <w:tab w:val="right" w:leader="dot" w:pos="9016"/>
            </w:tabs>
            <w:rPr>
              <w:rFonts w:eastAsiaTheme="minorEastAsia"/>
              <w:noProof/>
              <w:lang w:eastAsia="en-GB"/>
            </w:rPr>
          </w:pPr>
          <w:hyperlink w:history="1" w:anchor="_Toc478552533">
            <w:r w:rsidRPr="004700F8" w:rsidR="00887279">
              <w:rPr>
                <w:rStyle w:val="Hyperlink"/>
                <w:b/>
                <w:noProof/>
              </w:rPr>
              <w:t>7.</w:t>
            </w:r>
            <w:r w:rsidR="00887279">
              <w:rPr>
                <w:rFonts w:eastAsiaTheme="minorEastAsia"/>
                <w:noProof/>
                <w:lang w:eastAsia="en-GB"/>
              </w:rPr>
              <w:tab/>
            </w:r>
            <w:r w:rsidRPr="004700F8" w:rsidR="00887279">
              <w:rPr>
                <w:rStyle w:val="Hyperlink"/>
                <w:b/>
                <w:noProof/>
              </w:rPr>
              <w:t>Risk Summary</w:t>
            </w:r>
            <w:r w:rsidR="00887279">
              <w:rPr>
                <w:noProof/>
                <w:webHidden/>
              </w:rPr>
              <w:tab/>
            </w:r>
            <w:r w:rsidR="00887279">
              <w:rPr>
                <w:noProof/>
                <w:webHidden/>
              </w:rPr>
              <w:fldChar w:fldCharType="begin"/>
            </w:r>
            <w:r w:rsidR="00887279">
              <w:rPr>
                <w:noProof/>
                <w:webHidden/>
              </w:rPr>
              <w:instrText xml:space="preserve"> PAGEREF _Toc478552533 \h </w:instrText>
            </w:r>
            <w:r w:rsidR="00887279">
              <w:rPr>
                <w:noProof/>
                <w:webHidden/>
              </w:rPr>
            </w:r>
            <w:r w:rsidR="00887279">
              <w:rPr>
                <w:noProof/>
                <w:webHidden/>
              </w:rPr>
              <w:fldChar w:fldCharType="separate"/>
            </w:r>
            <w:r w:rsidR="00887279">
              <w:rPr>
                <w:noProof/>
                <w:webHidden/>
              </w:rPr>
              <w:t>2</w:t>
            </w:r>
            <w:r w:rsidR="00887279">
              <w:rPr>
                <w:noProof/>
                <w:webHidden/>
              </w:rPr>
              <w:fldChar w:fldCharType="end"/>
            </w:r>
          </w:hyperlink>
        </w:p>
        <w:p w:rsidR="00887279" w:rsidRDefault="0053601B" w14:paraId="3B3030AE" w14:textId="77777777">
          <w:pPr>
            <w:pStyle w:val="TOC1"/>
            <w:tabs>
              <w:tab w:val="left" w:pos="440"/>
              <w:tab w:val="right" w:leader="dot" w:pos="9016"/>
            </w:tabs>
            <w:rPr>
              <w:rFonts w:eastAsiaTheme="minorEastAsia"/>
              <w:noProof/>
              <w:lang w:eastAsia="en-GB"/>
            </w:rPr>
          </w:pPr>
          <w:hyperlink w:history="1" w:anchor="_Toc478552534">
            <w:r w:rsidRPr="004700F8" w:rsidR="00887279">
              <w:rPr>
                <w:rStyle w:val="Hyperlink"/>
                <w:b/>
                <w:noProof/>
              </w:rPr>
              <w:t>8.</w:t>
            </w:r>
            <w:r w:rsidR="00887279">
              <w:rPr>
                <w:rFonts w:eastAsiaTheme="minorEastAsia"/>
                <w:noProof/>
                <w:lang w:eastAsia="en-GB"/>
              </w:rPr>
              <w:tab/>
            </w:r>
            <w:r w:rsidRPr="004700F8" w:rsidR="00887279">
              <w:rPr>
                <w:rStyle w:val="Hyperlink"/>
                <w:b/>
                <w:noProof/>
              </w:rPr>
              <w:t>Treatment Options</w:t>
            </w:r>
            <w:r w:rsidR="00887279">
              <w:rPr>
                <w:noProof/>
                <w:webHidden/>
              </w:rPr>
              <w:tab/>
            </w:r>
            <w:r w:rsidR="00887279">
              <w:rPr>
                <w:noProof/>
                <w:webHidden/>
              </w:rPr>
              <w:fldChar w:fldCharType="begin"/>
            </w:r>
            <w:r w:rsidR="00887279">
              <w:rPr>
                <w:noProof/>
                <w:webHidden/>
              </w:rPr>
              <w:instrText xml:space="preserve"> PAGEREF _Toc478552534 \h </w:instrText>
            </w:r>
            <w:r w:rsidR="00887279">
              <w:rPr>
                <w:noProof/>
                <w:webHidden/>
              </w:rPr>
            </w:r>
            <w:r w:rsidR="00887279">
              <w:rPr>
                <w:noProof/>
                <w:webHidden/>
              </w:rPr>
              <w:fldChar w:fldCharType="separate"/>
            </w:r>
            <w:r w:rsidR="00887279">
              <w:rPr>
                <w:noProof/>
                <w:webHidden/>
              </w:rPr>
              <w:t>2</w:t>
            </w:r>
            <w:r w:rsidR="00887279">
              <w:rPr>
                <w:noProof/>
                <w:webHidden/>
              </w:rPr>
              <w:fldChar w:fldCharType="end"/>
            </w:r>
          </w:hyperlink>
        </w:p>
        <w:p w:rsidR="00887279" w:rsidRDefault="0053601B" w14:paraId="42C8534F" w14:textId="77777777">
          <w:pPr>
            <w:pStyle w:val="TOC1"/>
            <w:tabs>
              <w:tab w:val="left" w:pos="440"/>
              <w:tab w:val="right" w:leader="dot" w:pos="9016"/>
            </w:tabs>
            <w:rPr>
              <w:rFonts w:eastAsiaTheme="minorEastAsia"/>
              <w:noProof/>
              <w:lang w:eastAsia="en-GB"/>
            </w:rPr>
          </w:pPr>
          <w:hyperlink w:history="1" w:anchor="_Toc478552535">
            <w:r w:rsidRPr="004700F8" w:rsidR="00887279">
              <w:rPr>
                <w:rStyle w:val="Hyperlink"/>
                <w:b/>
                <w:noProof/>
              </w:rPr>
              <w:t>9.</w:t>
            </w:r>
            <w:r w:rsidR="00887279">
              <w:rPr>
                <w:rFonts w:eastAsiaTheme="minorEastAsia"/>
                <w:noProof/>
                <w:lang w:eastAsia="en-GB"/>
              </w:rPr>
              <w:tab/>
            </w:r>
            <w:r w:rsidRPr="004700F8" w:rsidR="00887279">
              <w:rPr>
                <w:rStyle w:val="Hyperlink"/>
                <w:b/>
                <w:noProof/>
              </w:rPr>
              <w:t>Recommendation</w:t>
            </w:r>
            <w:r w:rsidR="00887279">
              <w:rPr>
                <w:noProof/>
                <w:webHidden/>
              </w:rPr>
              <w:tab/>
            </w:r>
            <w:r w:rsidR="00887279">
              <w:rPr>
                <w:noProof/>
                <w:webHidden/>
              </w:rPr>
              <w:fldChar w:fldCharType="begin"/>
            </w:r>
            <w:r w:rsidR="00887279">
              <w:rPr>
                <w:noProof/>
                <w:webHidden/>
              </w:rPr>
              <w:instrText xml:space="preserve"> PAGEREF _Toc478552535 \h </w:instrText>
            </w:r>
            <w:r w:rsidR="00887279">
              <w:rPr>
                <w:noProof/>
                <w:webHidden/>
              </w:rPr>
            </w:r>
            <w:r w:rsidR="00887279">
              <w:rPr>
                <w:noProof/>
                <w:webHidden/>
              </w:rPr>
              <w:fldChar w:fldCharType="separate"/>
            </w:r>
            <w:r w:rsidR="00887279">
              <w:rPr>
                <w:noProof/>
                <w:webHidden/>
              </w:rPr>
              <w:t>2</w:t>
            </w:r>
            <w:r w:rsidR="00887279">
              <w:rPr>
                <w:noProof/>
                <w:webHidden/>
              </w:rPr>
              <w:fldChar w:fldCharType="end"/>
            </w:r>
          </w:hyperlink>
        </w:p>
        <w:p w:rsidR="00887279" w:rsidRDefault="0053601B" w14:paraId="1A30DE36" w14:textId="77777777">
          <w:pPr>
            <w:pStyle w:val="TOC1"/>
            <w:tabs>
              <w:tab w:val="left" w:pos="660"/>
              <w:tab w:val="right" w:leader="dot" w:pos="9016"/>
            </w:tabs>
            <w:rPr>
              <w:rFonts w:eastAsiaTheme="minorEastAsia"/>
              <w:noProof/>
              <w:lang w:eastAsia="en-GB"/>
            </w:rPr>
          </w:pPr>
          <w:hyperlink w:history="1" w:anchor="_Toc478552536">
            <w:r w:rsidRPr="004700F8" w:rsidR="00887279">
              <w:rPr>
                <w:rStyle w:val="Hyperlink"/>
                <w:b/>
                <w:noProof/>
              </w:rPr>
              <w:t>10.</w:t>
            </w:r>
            <w:r w:rsidR="00887279">
              <w:rPr>
                <w:rFonts w:eastAsiaTheme="minorEastAsia"/>
                <w:noProof/>
                <w:lang w:eastAsia="en-GB"/>
              </w:rPr>
              <w:tab/>
            </w:r>
            <w:r w:rsidRPr="004700F8" w:rsidR="00887279">
              <w:rPr>
                <w:rStyle w:val="Hyperlink"/>
                <w:b/>
                <w:noProof/>
              </w:rPr>
              <w:t>Link to Risk Register</w:t>
            </w:r>
            <w:r w:rsidR="00887279">
              <w:rPr>
                <w:noProof/>
                <w:webHidden/>
              </w:rPr>
              <w:tab/>
            </w:r>
            <w:r w:rsidR="00887279">
              <w:rPr>
                <w:noProof/>
                <w:webHidden/>
              </w:rPr>
              <w:fldChar w:fldCharType="begin"/>
            </w:r>
            <w:r w:rsidR="00887279">
              <w:rPr>
                <w:noProof/>
                <w:webHidden/>
              </w:rPr>
              <w:instrText xml:space="preserve"> PAGEREF _Toc478552536 \h </w:instrText>
            </w:r>
            <w:r w:rsidR="00887279">
              <w:rPr>
                <w:noProof/>
                <w:webHidden/>
              </w:rPr>
            </w:r>
            <w:r w:rsidR="00887279">
              <w:rPr>
                <w:noProof/>
                <w:webHidden/>
              </w:rPr>
              <w:fldChar w:fldCharType="separate"/>
            </w:r>
            <w:r w:rsidR="00887279">
              <w:rPr>
                <w:noProof/>
                <w:webHidden/>
              </w:rPr>
              <w:t>2</w:t>
            </w:r>
            <w:r w:rsidR="00887279">
              <w:rPr>
                <w:noProof/>
                <w:webHidden/>
              </w:rPr>
              <w:fldChar w:fldCharType="end"/>
            </w:r>
          </w:hyperlink>
        </w:p>
        <w:p w:rsidR="00C055EF" w:rsidP="00C055EF" w:rsidRDefault="005F003C" w14:paraId="654DB7FA" w14:textId="77777777">
          <w:r>
            <w:rPr>
              <w:b/>
              <w:bCs/>
              <w:noProof/>
            </w:rPr>
            <w:fldChar w:fldCharType="end"/>
          </w:r>
        </w:p>
      </w:sdtContent>
    </w:sdt>
    <w:p w:rsidR="00C055EF" w:rsidP="005F003C" w:rsidRDefault="00C055EF" w14:paraId="654DB7FB" w14:textId="77777777">
      <w:pPr>
        <w:spacing w:after="0" w:line="240" w:lineRule="auto"/>
        <w:sectPr w:rsidR="00C055EF" w:rsidSect="00C055EF">
          <w:type w:val="continuous"/>
          <w:pgSz w:w="11906" w:h="16838" w:orient="portrait"/>
          <w:pgMar w:top="1440" w:right="1440" w:bottom="1440" w:left="1440" w:header="708" w:footer="708" w:gutter="0"/>
          <w:cols w:space="708"/>
          <w:docGrid w:linePitch="360"/>
        </w:sectPr>
      </w:pPr>
    </w:p>
    <w:p w:rsidRPr="006378DB" w:rsidR="005F003C" w:rsidP="005F003C" w:rsidRDefault="006378DB" w14:paraId="654DB7FC" w14:textId="77777777">
      <w:pPr>
        <w:pStyle w:val="ListParagraph"/>
        <w:numPr>
          <w:ilvl w:val="0"/>
          <w:numId w:val="1"/>
        </w:numPr>
        <w:spacing w:before="240" w:after="120" w:line="240" w:lineRule="auto"/>
        <w:ind w:left="567" w:hanging="567"/>
        <w:contextualSpacing w:val="0"/>
        <w:outlineLvl w:val="0"/>
        <w:rPr>
          <w:b/>
          <w:sz w:val="24"/>
        </w:rPr>
      </w:pPr>
      <w:bookmarkStart w:name="_Toc478552527" w:id="1"/>
      <w:r>
        <w:rPr>
          <w:b/>
          <w:sz w:val="24"/>
        </w:rPr>
        <w:lastRenderedPageBreak/>
        <w:t>System or Process</w:t>
      </w:r>
      <w:bookmarkEnd w:id="1"/>
    </w:p>
    <w:p w:rsidR="005F003C" w:rsidP="00CA0466" w:rsidRDefault="005F003C" w14:paraId="654DB7FD" w14:textId="77777777">
      <w:pPr>
        <w:spacing w:before="120" w:after="120" w:line="240" w:lineRule="auto"/>
      </w:pPr>
    </w:p>
    <w:p w:rsidRPr="006378DB" w:rsidR="005F003C" w:rsidP="005F003C" w:rsidRDefault="006378DB" w14:paraId="654DB7FE" w14:textId="77777777">
      <w:pPr>
        <w:pStyle w:val="ListParagraph"/>
        <w:numPr>
          <w:ilvl w:val="0"/>
          <w:numId w:val="1"/>
        </w:numPr>
        <w:spacing w:before="240" w:after="120" w:line="240" w:lineRule="auto"/>
        <w:ind w:left="567" w:hanging="567"/>
        <w:contextualSpacing w:val="0"/>
        <w:outlineLvl w:val="0"/>
        <w:rPr>
          <w:b/>
          <w:sz w:val="24"/>
        </w:rPr>
      </w:pPr>
      <w:bookmarkStart w:name="_Toc478552528" w:id="2"/>
      <w:r>
        <w:rPr>
          <w:b/>
          <w:sz w:val="24"/>
        </w:rPr>
        <w:t>Information Asset</w:t>
      </w:r>
      <w:bookmarkEnd w:id="2"/>
    </w:p>
    <w:p w:rsidR="005F003C" w:rsidP="00CA0466" w:rsidRDefault="005F003C" w14:paraId="654DB7FF" w14:textId="77777777">
      <w:pPr>
        <w:spacing w:before="120" w:after="120" w:line="240" w:lineRule="auto"/>
      </w:pPr>
      <w:r>
        <w:t>Description, value, owner</w:t>
      </w:r>
    </w:p>
    <w:p w:rsidRPr="006378DB" w:rsidR="005F003C" w:rsidP="00CA0466" w:rsidRDefault="00CA0466" w14:paraId="654DB800" w14:textId="77777777">
      <w:pPr>
        <w:pStyle w:val="ListParagraph"/>
        <w:numPr>
          <w:ilvl w:val="0"/>
          <w:numId w:val="1"/>
        </w:numPr>
        <w:spacing w:before="240" w:after="120" w:line="240" w:lineRule="auto"/>
        <w:ind w:left="567" w:hanging="567"/>
        <w:contextualSpacing w:val="0"/>
        <w:outlineLvl w:val="0"/>
        <w:rPr>
          <w:b/>
          <w:sz w:val="24"/>
        </w:rPr>
      </w:pPr>
      <w:bookmarkStart w:name="_Toc478552529" w:id="3"/>
      <w:r w:rsidRPr="006378DB">
        <w:rPr>
          <w:b/>
          <w:sz w:val="24"/>
        </w:rPr>
        <w:t>Vulnerability</w:t>
      </w:r>
      <w:bookmarkEnd w:id="3"/>
    </w:p>
    <w:p w:rsidR="005F003C" w:rsidP="00CA0466" w:rsidRDefault="005F003C" w14:paraId="654DB801" w14:textId="77777777">
      <w:pPr>
        <w:spacing w:before="120" w:after="120" w:line="240" w:lineRule="auto"/>
      </w:pPr>
      <w:r>
        <w:t>Vulnerability identification</w:t>
      </w:r>
      <w:r w:rsidR="00CA0466">
        <w:t xml:space="preserve"> and assessment</w:t>
      </w:r>
    </w:p>
    <w:p w:rsidRPr="006378DB" w:rsidR="00CA0466" w:rsidP="00CA0466" w:rsidRDefault="006378DB" w14:paraId="654DB802" w14:textId="77777777">
      <w:pPr>
        <w:pStyle w:val="ListParagraph"/>
        <w:numPr>
          <w:ilvl w:val="0"/>
          <w:numId w:val="1"/>
        </w:numPr>
        <w:spacing w:before="240" w:after="120" w:line="240" w:lineRule="auto"/>
        <w:ind w:left="567" w:hanging="567"/>
        <w:contextualSpacing w:val="0"/>
        <w:outlineLvl w:val="0"/>
        <w:rPr>
          <w:b/>
          <w:sz w:val="24"/>
        </w:rPr>
      </w:pPr>
      <w:bookmarkStart w:name="_Toc478552530" w:id="4"/>
      <w:r>
        <w:rPr>
          <w:b/>
          <w:sz w:val="24"/>
        </w:rPr>
        <w:t>Threat</w:t>
      </w:r>
      <w:bookmarkEnd w:id="4"/>
    </w:p>
    <w:p w:rsidR="00CA0466" w:rsidP="00CA0466" w:rsidRDefault="00CA0466" w14:paraId="654DB803" w14:textId="77777777">
      <w:pPr>
        <w:spacing w:before="120" w:after="120" w:line="240" w:lineRule="auto"/>
      </w:pPr>
      <w:r>
        <w:t>Threat identification and assessment</w:t>
      </w:r>
    </w:p>
    <w:p w:rsidRPr="006378DB" w:rsidR="005F003C" w:rsidP="005F003C" w:rsidRDefault="006378DB" w14:paraId="654DB804" w14:textId="77777777">
      <w:pPr>
        <w:pStyle w:val="ListParagraph"/>
        <w:numPr>
          <w:ilvl w:val="0"/>
          <w:numId w:val="1"/>
        </w:numPr>
        <w:spacing w:before="240" w:after="120" w:line="240" w:lineRule="auto"/>
        <w:ind w:left="567" w:hanging="567"/>
        <w:contextualSpacing w:val="0"/>
        <w:outlineLvl w:val="0"/>
        <w:rPr>
          <w:b/>
          <w:sz w:val="24"/>
        </w:rPr>
      </w:pPr>
      <w:bookmarkStart w:name="_Toc478552531" w:id="5"/>
      <w:r>
        <w:rPr>
          <w:b/>
          <w:sz w:val="24"/>
        </w:rPr>
        <w:t>Likelihood</w:t>
      </w:r>
      <w:bookmarkEnd w:id="5"/>
    </w:p>
    <w:p w:rsidR="005F003C" w:rsidP="00CA0466" w:rsidRDefault="005F003C" w14:paraId="654DB805" w14:textId="33C01775">
      <w:pPr>
        <w:spacing w:before="120" w:after="120" w:line="240" w:lineRule="auto"/>
      </w:pPr>
      <w:r w:rsidR="005F003C">
        <w:rPr/>
        <w:t>Provide a summary of the likelihood</w:t>
      </w:r>
      <w:r w:rsidR="00881E45">
        <w:rPr/>
        <w:t xml:space="preserve"> of the risk occurring</w:t>
      </w:r>
      <w:r w:rsidR="005F003C">
        <w:rPr/>
        <w:t>, using the scor</w:t>
      </w:r>
      <w:r w:rsidR="00881E45">
        <w:rPr/>
        <w:t>ing</w:t>
      </w:r>
      <w:r w:rsidR="005F003C">
        <w:rPr/>
        <w:t xml:space="preserve"> mechanism described in the </w:t>
      </w:r>
      <w:hyperlink r:id="R8c895f09f73d4774">
        <w:r w:rsidRPr="7AEFCC6C" w:rsidR="72F4562B">
          <w:rPr>
            <w:rStyle w:val="Hyperlink"/>
          </w:rPr>
          <w:t xml:space="preserve">Information </w:t>
        </w:r>
        <w:r w:rsidRPr="7AEFCC6C" w:rsidR="005F003C">
          <w:rPr>
            <w:rStyle w:val="Hyperlink"/>
          </w:rPr>
          <w:t xml:space="preserve">Risk </w:t>
        </w:r>
        <w:r w:rsidRPr="7AEFCC6C" w:rsidR="00881E45">
          <w:rPr>
            <w:rStyle w:val="Hyperlink"/>
          </w:rPr>
          <w:t>Management Policy</w:t>
        </w:r>
      </w:hyperlink>
    </w:p>
    <w:p w:rsidRPr="006378DB" w:rsidR="005F003C" w:rsidP="005F003C" w:rsidRDefault="006378DB" w14:paraId="654DB806" w14:textId="77777777">
      <w:pPr>
        <w:pStyle w:val="ListParagraph"/>
        <w:numPr>
          <w:ilvl w:val="0"/>
          <w:numId w:val="1"/>
        </w:numPr>
        <w:spacing w:before="240" w:after="120" w:line="240" w:lineRule="auto"/>
        <w:ind w:left="567" w:hanging="567"/>
        <w:contextualSpacing w:val="0"/>
        <w:outlineLvl w:val="0"/>
        <w:rPr>
          <w:b/>
          <w:sz w:val="24"/>
        </w:rPr>
      </w:pPr>
      <w:bookmarkStart w:name="_Toc478552532" w:id="6"/>
      <w:r>
        <w:rPr>
          <w:b/>
          <w:sz w:val="24"/>
        </w:rPr>
        <w:t>Impact</w:t>
      </w:r>
      <w:bookmarkEnd w:id="6"/>
    </w:p>
    <w:p w:rsidR="005F003C" w:rsidP="7AEFCC6C" w:rsidRDefault="005F003C" w14:paraId="654DB807" w14:textId="321477BF">
      <w:pPr>
        <w:pStyle w:val="Normal"/>
        <w:spacing w:before="120" w:after="120" w:line="240" w:lineRule="auto"/>
      </w:pPr>
      <w:r w:rsidR="005F003C">
        <w:rPr/>
        <w:t xml:space="preserve">Provide a summary of the impact of the risk occurring, </w:t>
      </w:r>
      <w:r w:rsidR="00881E45">
        <w:rPr/>
        <w:t xml:space="preserve">using the scoring mechanism described in the </w:t>
      </w:r>
      <w:hyperlink r:id="Rc80a907d8b784253">
        <w:r w:rsidRPr="7AEFCC6C" w:rsidR="66E5F857">
          <w:rPr>
            <w:rStyle w:val="Hyperlink"/>
          </w:rPr>
          <w:t xml:space="preserve">Information </w:t>
        </w:r>
        <w:r w:rsidRPr="7AEFCC6C" w:rsidR="00881E45">
          <w:rPr>
            <w:rStyle w:val="Hyperlink"/>
          </w:rPr>
          <w:t>Risk Management Policy</w:t>
        </w:r>
      </w:hyperlink>
    </w:p>
    <w:p w:rsidRPr="006378DB" w:rsidR="005F003C" w:rsidP="005F003C" w:rsidRDefault="006378DB" w14:paraId="654DB808" w14:textId="77777777">
      <w:pPr>
        <w:pStyle w:val="ListParagraph"/>
        <w:numPr>
          <w:ilvl w:val="0"/>
          <w:numId w:val="1"/>
        </w:numPr>
        <w:spacing w:before="240" w:after="120" w:line="240" w:lineRule="auto"/>
        <w:ind w:left="567" w:hanging="567"/>
        <w:contextualSpacing w:val="0"/>
        <w:outlineLvl w:val="0"/>
        <w:rPr>
          <w:b/>
          <w:sz w:val="24"/>
        </w:rPr>
      </w:pPr>
      <w:bookmarkStart w:name="_Toc478552533" w:id="7"/>
      <w:r>
        <w:rPr>
          <w:b/>
          <w:sz w:val="24"/>
        </w:rPr>
        <w:t>Risk Summary</w:t>
      </w:r>
      <w:bookmarkEnd w:id="7"/>
    </w:p>
    <w:p w:rsidR="005F003C" w:rsidP="00CA0466" w:rsidRDefault="005F003C" w14:paraId="654DB809" w14:textId="77777777">
      <w:pPr>
        <w:spacing w:before="120" w:after="120" w:line="240" w:lineRule="auto"/>
      </w:pPr>
      <w:r>
        <w:t xml:space="preserve">Provide a risk summary, </w:t>
      </w:r>
      <w:r w:rsidR="00881E45">
        <w:t>including a combined risk score</w:t>
      </w:r>
    </w:p>
    <w:p w:rsidRPr="006378DB" w:rsidR="005F003C" w:rsidP="005F003C" w:rsidRDefault="006378DB" w14:paraId="654DB80A" w14:textId="77777777">
      <w:pPr>
        <w:pStyle w:val="ListParagraph"/>
        <w:numPr>
          <w:ilvl w:val="0"/>
          <w:numId w:val="1"/>
        </w:numPr>
        <w:spacing w:before="240" w:after="120" w:line="240" w:lineRule="auto"/>
        <w:ind w:left="567" w:hanging="567"/>
        <w:contextualSpacing w:val="0"/>
        <w:outlineLvl w:val="0"/>
        <w:rPr>
          <w:b/>
          <w:sz w:val="24"/>
        </w:rPr>
      </w:pPr>
      <w:bookmarkStart w:name="_Toc478552534" w:id="8"/>
      <w:r>
        <w:rPr>
          <w:b/>
          <w:sz w:val="24"/>
        </w:rPr>
        <w:t>Treatment Options</w:t>
      </w:r>
      <w:bookmarkEnd w:id="8"/>
    </w:p>
    <w:p w:rsidR="005F003C" w:rsidP="00CA0466" w:rsidRDefault="005F003C" w14:paraId="654DB80B" w14:textId="77777777">
      <w:pPr>
        <w:spacing w:before="120" w:after="120" w:line="240" w:lineRule="auto"/>
      </w:pPr>
      <w:r>
        <w:t>Provide detailed information on the various treatment options, including costs and residual risk. An option for as many of the core risk treatment methods available as possible is preferred (i.e. Tolerate, Terminate, Transfer, or Treat). Multiple options for the treatment or tolerance of a risk may be appropriate.</w:t>
      </w:r>
    </w:p>
    <w:p w:rsidRPr="006378DB" w:rsidR="005F003C" w:rsidP="005F003C" w:rsidRDefault="006378DB" w14:paraId="654DB80C" w14:textId="77777777">
      <w:pPr>
        <w:pStyle w:val="ListParagraph"/>
        <w:numPr>
          <w:ilvl w:val="0"/>
          <w:numId w:val="1"/>
        </w:numPr>
        <w:spacing w:before="240" w:after="120" w:line="240" w:lineRule="auto"/>
        <w:ind w:left="567" w:hanging="567"/>
        <w:contextualSpacing w:val="0"/>
        <w:outlineLvl w:val="0"/>
        <w:rPr>
          <w:b/>
          <w:sz w:val="24"/>
        </w:rPr>
      </w:pPr>
      <w:bookmarkStart w:name="_Toc478552535" w:id="9"/>
      <w:r>
        <w:rPr>
          <w:b/>
          <w:sz w:val="24"/>
        </w:rPr>
        <w:t>Recommendation</w:t>
      </w:r>
      <w:bookmarkEnd w:id="9"/>
    </w:p>
    <w:p w:rsidR="005F003C" w:rsidP="00CA0466" w:rsidRDefault="005F003C" w14:paraId="654DB80D" w14:textId="77777777">
      <w:pPr>
        <w:spacing w:before="120" w:after="120" w:line="240" w:lineRule="auto"/>
      </w:pPr>
      <w:r>
        <w:t>Make a recommendation from</w:t>
      </w:r>
      <w:r w:rsidR="00C055EF">
        <w:t xml:space="preserve"> the treatment options provided, including a residual risk score for a fully implemented treatment where appropriate.</w:t>
      </w:r>
    </w:p>
    <w:p w:rsidRPr="006378DB" w:rsidR="00C055EF" w:rsidP="00C055EF" w:rsidRDefault="006378DB" w14:paraId="654DB80E" w14:textId="77777777">
      <w:pPr>
        <w:pStyle w:val="ListParagraph"/>
        <w:numPr>
          <w:ilvl w:val="0"/>
          <w:numId w:val="1"/>
        </w:numPr>
        <w:spacing w:before="240" w:after="120" w:line="240" w:lineRule="auto"/>
        <w:ind w:left="567" w:hanging="567"/>
        <w:contextualSpacing w:val="0"/>
        <w:outlineLvl w:val="0"/>
        <w:rPr>
          <w:b/>
          <w:sz w:val="24"/>
        </w:rPr>
      </w:pPr>
      <w:bookmarkStart w:name="_Toc478552536" w:id="10"/>
      <w:r>
        <w:rPr>
          <w:b/>
          <w:sz w:val="24"/>
        </w:rPr>
        <w:t>Link to Risk Register</w:t>
      </w:r>
      <w:bookmarkEnd w:id="10"/>
    </w:p>
    <w:p w:rsidR="00C055EF" w:rsidP="00C055EF" w:rsidRDefault="00C055EF" w14:paraId="654DB80F" w14:textId="77777777">
      <w:pPr>
        <w:spacing w:before="120" w:after="120" w:line="240" w:lineRule="auto"/>
      </w:pPr>
      <w:r>
        <w:t xml:space="preserve">Provide a link to the </w:t>
      </w:r>
      <w:r w:rsidR="006378DB">
        <w:t xml:space="preserve">completed </w:t>
      </w:r>
      <w:r>
        <w:t>Information Risk Register item.</w:t>
      </w:r>
    </w:p>
    <w:p w:rsidR="00C055EF" w:rsidP="00CA0466" w:rsidRDefault="00C055EF" w14:paraId="654DB810" w14:textId="77777777">
      <w:pPr>
        <w:spacing w:before="120" w:after="120" w:line="240" w:lineRule="auto"/>
      </w:pPr>
    </w:p>
    <w:sectPr w:rsidR="00C055EF" w:rsidSect="00C055E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531AB"/>
    <w:multiLevelType w:val="hybridMultilevel"/>
    <w:tmpl w:val="313AE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03C"/>
    <w:rsid w:val="0053601B"/>
    <w:rsid w:val="005F003C"/>
    <w:rsid w:val="006378DB"/>
    <w:rsid w:val="006F7D7D"/>
    <w:rsid w:val="00881E45"/>
    <w:rsid w:val="00887279"/>
    <w:rsid w:val="00C055EF"/>
    <w:rsid w:val="00C45922"/>
    <w:rsid w:val="00CA0466"/>
    <w:rsid w:val="66E5F857"/>
    <w:rsid w:val="72F4562B"/>
    <w:rsid w:val="7AEFC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B7E6"/>
  <w15:chartTrackingRefBased/>
  <w15:docId w15:val="{35DF9C6E-128E-4700-A585-CF3B5FA4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F003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F003C"/>
    <w:rPr>
      <w:color w:val="0563C1" w:themeColor="hyperlink"/>
      <w:u w:val="single"/>
    </w:rPr>
  </w:style>
  <w:style w:type="paragraph" w:styleId="ListParagraph">
    <w:name w:val="List Paragraph"/>
    <w:basedOn w:val="Normal"/>
    <w:uiPriority w:val="34"/>
    <w:qFormat/>
    <w:rsid w:val="005F003C"/>
    <w:pPr>
      <w:ind w:left="720"/>
      <w:contextualSpacing/>
    </w:pPr>
  </w:style>
  <w:style w:type="character" w:styleId="Heading1Char" w:customStyle="1">
    <w:name w:val="Heading 1 Char"/>
    <w:basedOn w:val="DefaultParagraphFont"/>
    <w:link w:val="Heading1"/>
    <w:uiPriority w:val="9"/>
    <w:rsid w:val="005F003C"/>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5F003C"/>
    <w:pPr>
      <w:outlineLvl w:val="9"/>
    </w:pPr>
    <w:rPr>
      <w:lang w:val="en-US"/>
    </w:rPr>
  </w:style>
  <w:style w:type="paragraph" w:styleId="TOC1">
    <w:name w:val="toc 1"/>
    <w:basedOn w:val="Normal"/>
    <w:next w:val="Normal"/>
    <w:autoRedefine/>
    <w:uiPriority w:val="39"/>
    <w:unhideWhenUsed/>
    <w:rsid w:val="005F003C"/>
    <w:pPr>
      <w:spacing w:after="100"/>
    </w:pPr>
  </w:style>
  <w:style w:type="character" w:styleId="FollowedHyperlink">
    <w:name w:val="FollowedHyperlink"/>
    <w:basedOn w:val="DefaultParagraphFont"/>
    <w:uiPriority w:val="99"/>
    <w:semiHidden/>
    <w:unhideWhenUsed/>
    <w:rsid w:val="00881E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glossaryDocument" Target="/word/glossary/document.xml" Id="R03d91a63bf5e4963" /><Relationship Type="http://schemas.openxmlformats.org/officeDocument/2006/relationships/hyperlink" Target="https://www.mmu.ac.uk/about-us/professional-services/isds/information-security/policies/Risk-Management" TargetMode="External" Id="R8c895f09f73d4774" /><Relationship Type="http://schemas.openxmlformats.org/officeDocument/2006/relationships/hyperlink" Target="https://www.mmu.ac.uk/about-us/professional-services/isds/information-security/policies/Risk-Management" TargetMode="External" Id="Rc80a907d8b78425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ed1f3db-04d6-4b07-97cd-344aa77e7478}"/>
      </w:docPartPr>
      <w:docPartBody>
        <w:p w14:paraId="72F4562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12bba992-86cd-4589-b0da-2f04682c07e5" xsi:nil="true"/>
    <Classification xmlns="12bba992-86cd-4589-b0da-2f04682c07e5">INTERNAL</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198399BA04AD43A678C26AB6D1A8B4" ma:contentTypeVersion="6" ma:contentTypeDescription="Create a new document." ma:contentTypeScope="" ma:versionID="102f7830c70b878dc97792d01d0de9d9">
  <xsd:schema xmlns:xsd="http://www.w3.org/2001/XMLSchema" xmlns:xs="http://www.w3.org/2001/XMLSchema" xmlns:p="http://schemas.microsoft.com/office/2006/metadata/properties" xmlns:ns2="12bba992-86cd-4589-b0da-2f04682c07e5" targetNamespace="http://schemas.microsoft.com/office/2006/metadata/properties" ma:root="true" ma:fieldsID="266502e612f84a3045a11b249d38d967" ns2:_="">
    <xsd:import namespace="12bba992-86cd-4589-b0da-2f04682c07e5"/>
    <xsd:element name="properties">
      <xsd:complexType>
        <xsd:sequence>
          <xsd:element name="documentManagement">
            <xsd:complexType>
              <xsd:all>
                <xsd:element ref="ns2:ReviewDate" minOccurs="0"/>
                <xsd:element ref="ns2:Classification"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ba992-86cd-4589-b0da-2f04682c07e5" elementFormDefault="qualified">
    <xsd:import namespace="http://schemas.microsoft.com/office/2006/documentManagement/types"/>
    <xsd:import namespace="http://schemas.microsoft.com/office/infopath/2007/PartnerControls"/>
    <xsd:element name="ReviewDate" ma:index="8" nillable="true" ma:displayName="Review Date" ma:format="DateOnly" ma:internalName="ReviewDate">
      <xsd:simpleType>
        <xsd:restriction base="dms:DateTime"/>
      </xsd:simpleType>
    </xsd:element>
    <xsd:element name="Classification" ma:index="9" nillable="true" ma:displayName="Classification" ma:format="Dropdown" ma:internalName="Classification">
      <xsd:simpleType>
        <xsd:restriction base="dms:Choice">
          <xsd:enumeration value="PUBLIC"/>
          <xsd:enumeration value="INTERNAL"/>
          <xsd:enumeration value="SENSITIV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9E68D-CBD3-4A3F-84A8-A612DF547A46}">
  <ds:schemaRefs>
    <ds:schemaRef ds:uri="http://schemas.microsoft.com/office/2006/metadata/properties"/>
    <ds:schemaRef ds:uri="http://schemas.microsoft.com/office/infopath/2007/PartnerControls"/>
    <ds:schemaRef ds:uri="12bba992-86cd-4589-b0da-2f04682c07e5"/>
  </ds:schemaRefs>
</ds:datastoreItem>
</file>

<file path=customXml/itemProps2.xml><?xml version="1.0" encoding="utf-8"?>
<ds:datastoreItem xmlns:ds="http://schemas.openxmlformats.org/officeDocument/2006/customXml" ds:itemID="{0F064A95-99A0-4EAE-A8D7-D8B93AADBD9C}">
  <ds:schemaRefs>
    <ds:schemaRef ds:uri="http://schemas.microsoft.com/sharepoint/v3/contenttype/forms"/>
  </ds:schemaRefs>
</ds:datastoreItem>
</file>

<file path=customXml/itemProps3.xml><?xml version="1.0" encoding="utf-8"?>
<ds:datastoreItem xmlns:ds="http://schemas.openxmlformats.org/officeDocument/2006/customXml" ds:itemID="{9F5D3A9A-5B96-489B-B9D2-075B9A1E5328}">
  <ds:schemaRefs>
    <ds:schemaRef ds:uri="http://schemas.openxmlformats.org/officeDocument/2006/bibliography"/>
  </ds:schemaRefs>
</ds:datastoreItem>
</file>

<file path=customXml/itemProps4.xml><?xml version="1.0" encoding="utf-8"?>
<ds:datastoreItem xmlns:ds="http://schemas.openxmlformats.org/officeDocument/2006/customXml" ds:itemID="{B39EFEC5-ADD6-4181-890F-3A37FD862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ba992-86cd-4589-b0da-2f04682c0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Stoddart</dc:creator>
  <keywords/>
  <dc:description/>
  <lastModifiedBy>Vicci Jarman</lastModifiedBy>
  <revision>9</revision>
  <dcterms:created xsi:type="dcterms:W3CDTF">2017-02-14T08:53:00.0000000Z</dcterms:created>
  <dcterms:modified xsi:type="dcterms:W3CDTF">2021-10-19T08:37:42.9586867Z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0x010100B8198399BA04AD43A678C26AB6D1A8B4</vt:lpwstr>
  </property>
  <property fmtid="{D5CDD505-2E9C-101B-9397-08002B2CF9AE}" pid="3" name="Order">
    <vt:r8>1000</vt:r8>
  </property>
  <property fmtid="{D5CDD505-2E9C-101B-9397-08002B2CF9AE}" pid="4" name="Classification">
    <vt:lpwstr>INTERNAL</vt:lpwstr>
  </property>
  <property fmtid="{D5CDD505-2E9C-101B-9397-08002B2CF9AE}" pid="5" name="Cc">
    <vt:lpwstr/>
  </property>
  <property fmtid="{D5CDD505-2E9C-101B-9397-08002B2CF9AE}" pid="6" name="EmFromSMTPAddress">
    <vt:lpwstr/>
  </property>
  <property fmtid="{D5CDD505-2E9C-101B-9397-08002B2CF9AE}" pid="7" name="EmCompanies">
    <vt:lpwstr/>
  </property>
  <property fmtid="{D5CDD505-2E9C-101B-9397-08002B2CF9AE}" pid="8" name="From1">
    <vt:lpwstr/>
  </property>
  <property fmtid="{D5CDD505-2E9C-101B-9397-08002B2CF9AE}" pid="9" name="EmAttachCount">
    <vt:lpwstr/>
  </property>
  <property fmtid="{D5CDD505-2E9C-101B-9397-08002B2CF9AE}" pid="10" name="EmSubject">
    <vt:lpwstr/>
  </property>
  <property fmtid="{D5CDD505-2E9C-101B-9397-08002B2CF9AE}" pid="11" name="EmToAddress">
    <vt:lpwstr/>
  </property>
  <property fmtid="{D5CDD505-2E9C-101B-9397-08002B2CF9AE}" pid="12" name="EmReceivedOnBehalfOfName">
    <vt:lpwstr/>
  </property>
  <property fmtid="{D5CDD505-2E9C-101B-9397-08002B2CF9AE}" pid="13" name="EmCategory">
    <vt:lpwstr/>
  </property>
  <property fmtid="{D5CDD505-2E9C-101B-9397-08002B2CF9AE}" pid="14" name="EmConversationIndex">
    <vt:lpwstr/>
  </property>
  <property fmtid="{D5CDD505-2E9C-101B-9397-08002B2CF9AE}" pid="15" name="EmBody">
    <vt:lpwstr/>
  </property>
  <property fmtid="{D5CDD505-2E9C-101B-9397-08002B2CF9AE}" pid="16" name="EmHasAttachments">
    <vt:bool>false</vt:bool>
  </property>
  <property fmtid="{D5CDD505-2E9C-101B-9397-08002B2CF9AE}" pid="17" name="EmReplyRecipientNames">
    <vt:lpwstr/>
  </property>
  <property fmtid="{D5CDD505-2E9C-101B-9397-08002B2CF9AE}" pid="18" name="EmReplyRecipients">
    <vt:lpwstr/>
  </property>
  <property fmtid="{D5CDD505-2E9C-101B-9397-08002B2CF9AE}" pid="19" name="EmRetentionPolicyName">
    <vt:lpwstr/>
  </property>
  <property fmtid="{D5CDD505-2E9C-101B-9397-08002B2CF9AE}" pid="20" name="EmBCCSMTPAddress">
    <vt:lpwstr/>
  </property>
  <property fmtid="{D5CDD505-2E9C-101B-9397-08002B2CF9AE}" pid="21" name="EmFromName">
    <vt:lpwstr/>
  </property>
  <property fmtid="{D5CDD505-2E9C-101B-9397-08002B2CF9AE}" pid="22" name="To">
    <vt:lpwstr/>
  </property>
  <property fmtid="{D5CDD505-2E9C-101B-9397-08002B2CF9AE}" pid="23" name="EmAttachmentNames">
    <vt:lpwstr/>
  </property>
  <property fmtid="{D5CDD505-2E9C-101B-9397-08002B2CF9AE}" pid="24" name="EmSentOnBehalfOfName">
    <vt:lpwstr/>
  </property>
  <property fmtid="{D5CDD505-2E9C-101B-9397-08002B2CF9AE}" pid="25" name="EmType">
    <vt:lpwstr/>
  </property>
  <property fmtid="{D5CDD505-2E9C-101B-9397-08002B2CF9AE}" pid="26" name="EmToSMTPAddress">
    <vt:lpwstr/>
  </property>
  <property fmtid="{D5CDD505-2E9C-101B-9397-08002B2CF9AE}" pid="27" name="EmCCSMTPAddress">
    <vt:lpwstr/>
  </property>
  <property fmtid="{D5CDD505-2E9C-101B-9397-08002B2CF9AE}" pid="28" name="EmConversationID">
    <vt:lpwstr/>
  </property>
  <property fmtid="{D5CDD505-2E9C-101B-9397-08002B2CF9AE}" pid="29" name="EmBCC">
    <vt:lpwstr/>
  </property>
  <property fmtid="{D5CDD505-2E9C-101B-9397-08002B2CF9AE}" pid="30" name="EmID">
    <vt:lpwstr/>
  </property>
  <property fmtid="{D5CDD505-2E9C-101B-9397-08002B2CF9AE}" pid="31" name="EmCon">
    <vt:lpwstr/>
  </property>
  <property fmtid="{D5CDD505-2E9C-101B-9397-08002B2CF9AE}" pid="32" name="xd_ProgID">
    <vt:lpwstr/>
  </property>
  <property fmtid="{D5CDD505-2E9C-101B-9397-08002B2CF9AE}" pid="33" name="TemplateUrl">
    <vt:lpwstr/>
  </property>
  <property fmtid="{D5CDD505-2E9C-101B-9397-08002B2CF9AE}" pid="34" name="ComplianceAssetId">
    <vt:lpwstr/>
  </property>
  <property fmtid="{D5CDD505-2E9C-101B-9397-08002B2CF9AE}" pid="35" name="_ExtendedDescription">
    <vt:lpwstr/>
  </property>
  <property fmtid="{D5CDD505-2E9C-101B-9397-08002B2CF9AE}" pid="36" name="xd_Signature">
    <vt:bool>false</vt:bool>
  </property>
  <property fmtid="{D5CDD505-2E9C-101B-9397-08002B2CF9AE}" pid="37" name="Classification 2">
    <vt:lpwstr>INTERNAL</vt:lpwstr>
  </property>
</Properties>
</file>